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032CBA" w:rsidR="00295893" w:rsidRPr="00A10C7F" w:rsidRDefault="005D01EA" w:rsidP="00182C89">
      <w:pPr>
        <w:pStyle w:val="1"/>
        <w:jc w:val="both"/>
        <w:rPr>
          <w:b/>
          <w:sz w:val="28"/>
          <w:szCs w:val="28"/>
          <w:lang w:val="en-US"/>
        </w:rPr>
      </w:pPr>
      <w:bookmarkStart w:id="0" w:name="_xo5pu6qdw7lk" w:colFirst="0" w:colLast="0"/>
      <w:bookmarkEnd w:id="0"/>
      <w:r>
        <w:rPr>
          <w:b/>
          <w:sz w:val="28"/>
          <w:szCs w:val="28"/>
          <w:lang w:val="en-US"/>
        </w:rPr>
        <w:t xml:space="preserve">Confidentiality </w:t>
      </w:r>
      <w:r w:rsidR="00C4209D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>olicy</w:t>
      </w:r>
    </w:p>
    <w:p w14:paraId="00000002" w14:textId="276541F5" w:rsidR="00295893" w:rsidRPr="00C4209D" w:rsidRDefault="005D01EA" w:rsidP="00182C89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CE14AD" w:rsidRPr="00C4209D">
        <w:rPr>
          <w:lang w:val="en-US"/>
        </w:rPr>
        <w:t>World Wide Web Hosting</w:t>
      </w:r>
      <w:r>
        <w:rPr>
          <w:lang w:val="en-US"/>
        </w:rPr>
        <w:t xml:space="preserve"> team cares about </w:t>
      </w:r>
      <w:r w:rsidR="00C4209D">
        <w:rPr>
          <w:lang w:val="en-US"/>
        </w:rPr>
        <w:t>security of their customers’ data</w:t>
      </w:r>
      <w:r w:rsidR="00CE14AD" w:rsidRPr="00C4209D">
        <w:rPr>
          <w:lang w:val="en-US"/>
        </w:rPr>
        <w:t xml:space="preserve">. </w:t>
      </w:r>
      <w:r w:rsidR="00C4209D">
        <w:rPr>
          <w:lang w:val="en-US"/>
        </w:rPr>
        <w:t>That</w:t>
      </w:r>
      <w:r w:rsidR="00C4209D" w:rsidRPr="00C4209D">
        <w:rPr>
          <w:lang w:val="en-US"/>
        </w:rPr>
        <w:t>’</w:t>
      </w:r>
      <w:r w:rsidR="00C4209D">
        <w:rPr>
          <w:lang w:val="en-US"/>
        </w:rPr>
        <w:t>s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why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we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developed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this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Confidentiality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Policy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to make sure that</w:t>
      </w:r>
      <w:r w:rsidR="00C4209D" w:rsidRPr="00C4209D">
        <w:rPr>
          <w:lang w:val="en-US"/>
        </w:rPr>
        <w:t xml:space="preserve"> </w:t>
      </w:r>
      <w:r w:rsidR="00C4209D">
        <w:rPr>
          <w:lang w:val="en-US"/>
        </w:rPr>
        <w:t>you do not worry that something might happen to your personal information which you provided to us for registration</w:t>
      </w:r>
      <w:r w:rsidR="00CE14AD" w:rsidRPr="00C4209D">
        <w:rPr>
          <w:lang w:val="en-US"/>
        </w:rPr>
        <w:t>.</w:t>
      </w:r>
    </w:p>
    <w:p w14:paraId="00000003" w14:textId="362BE400" w:rsidR="00295893" w:rsidRPr="002A2FDA" w:rsidRDefault="002E4A76" w:rsidP="00182C89">
      <w:pPr>
        <w:jc w:val="both"/>
        <w:rPr>
          <w:lang w:val="en-US"/>
        </w:rPr>
      </w:pPr>
      <w:r>
        <w:rPr>
          <w:lang w:val="en-US"/>
        </w:rPr>
        <w:t>By</w:t>
      </w:r>
      <w:r w:rsidR="00C4209D">
        <w:rPr>
          <w:lang w:val="en-US"/>
        </w:rPr>
        <w:t xml:space="preserve"> register</w:t>
      </w:r>
      <w:r>
        <w:rPr>
          <w:lang w:val="en-US"/>
        </w:rPr>
        <w:t>ing</w:t>
      </w:r>
      <w:r w:rsidR="00C4209D">
        <w:rPr>
          <w:lang w:val="en-US"/>
        </w:rPr>
        <w:t xml:space="preserve"> on our website</w:t>
      </w:r>
      <w:r w:rsidR="00CE14AD" w:rsidRPr="00C4209D">
        <w:rPr>
          <w:lang w:val="en-US"/>
        </w:rPr>
        <w:t xml:space="preserve">, </w:t>
      </w:r>
      <w:r w:rsidR="00C4209D">
        <w:rPr>
          <w:lang w:val="en-US"/>
        </w:rPr>
        <w:t xml:space="preserve">you give consent to the processing by the </w:t>
      </w:r>
      <w:r w:rsidR="00CE14AD" w:rsidRPr="00C4209D">
        <w:rPr>
          <w:lang w:val="en-US"/>
        </w:rPr>
        <w:t>World Wide Web Hosting</w:t>
      </w:r>
      <w:r w:rsidR="00C4209D">
        <w:rPr>
          <w:lang w:val="en-US"/>
        </w:rPr>
        <w:t xml:space="preserve"> team of all data entered at the time of registration for the purpose of receiving </w:t>
      </w:r>
      <w:r w:rsidR="002A2FDA">
        <w:rPr>
          <w:lang w:val="en-US"/>
        </w:rPr>
        <w:t xml:space="preserve">duly provided </w:t>
      </w:r>
      <w:r w:rsidR="00C4209D">
        <w:rPr>
          <w:lang w:val="en-US"/>
        </w:rPr>
        <w:t>domain name registration or hosting service</w:t>
      </w:r>
      <w:r w:rsidR="002A2FDA">
        <w:rPr>
          <w:lang w:val="en-US"/>
        </w:rPr>
        <w:t>s</w:t>
      </w:r>
      <w:r w:rsidR="00C4209D">
        <w:rPr>
          <w:lang w:val="en-US"/>
        </w:rPr>
        <w:t xml:space="preserve"> from </w:t>
      </w:r>
      <w:r w:rsidR="00CE14AD" w:rsidRPr="00C4209D">
        <w:rPr>
          <w:lang w:val="en-US"/>
        </w:rPr>
        <w:t>World Wide Web Hosting</w:t>
      </w:r>
      <w:r w:rsidR="00C4209D">
        <w:rPr>
          <w:lang w:val="en-US"/>
        </w:rPr>
        <w:t xml:space="preserve"> as stated in the Public Offer</w:t>
      </w:r>
      <w:r w:rsidR="00CE14AD" w:rsidRPr="00C4209D">
        <w:rPr>
          <w:lang w:val="en-US"/>
        </w:rPr>
        <w:t xml:space="preserve">. </w:t>
      </w:r>
      <w:r w:rsidR="002A2FDA">
        <w:rPr>
          <w:lang w:val="en-US"/>
        </w:rPr>
        <w:t xml:space="preserve">Duly provision of services by </w:t>
      </w:r>
      <w:r w:rsidR="00CE14AD" w:rsidRPr="002A2FDA">
        <w:rPr>
          <w:lang w:val="en-US"/>
        </w:rPr>
        <w:t>World Wide Web Hosting</w:t>
      </w:r>
      <w:r w:rsidR="002A2FDA">
        <w:rPr>
          <w:lang w:val="en-US"/>
        </w:rPr>
        <w:t xml:space="preserve"> envisages communication of your information to </w:t>
      </w:r>
      <w:r w:rsidR="00CE14AD" w:rsidRPr="002A2FDA">
        <w:rPr>
          <w:lang w:val="en-US"/>
        </w:rPr>
        <w:t>World Wide Web Hosting</w:t>
      </w:r>
      <w:r w:rsidR="002A2FDA">
        <w:rPr>
          <w:lang w:val="en-US"/>
        </w:rPr>
        <w:t xml:space="preserve"> contractors</w:t>
      </w:r>
      <w:r w:rsidR="00CE14AD" w:rsidRPr="002A2FDA">
        <w:rPr>
          <w:lang w:val="en-US"/>
        </w:rPr>
        <w:t>,</w:t>
      </w:r>
      <w:r w:rsidR="002A2FDA">
        <w:rPr>
          <w:lang w:val="en-US"/>
        </w:rPr>
        <w:t xml:space="preserve"> administrative personnel and bodies responsible for technical organization</w:t>
      </w:r>
      <w:r w:rsidR="00CE14AD" w:rsidRPr="002A2FDA">
        <w:rPr>
          <w:lang w:val="en-US"/>
        </w:rPr>
        <w:t xml:space="preserve">, </w:t>
      </w:r>
      <w:r w:rsidR="002A2FDA">
        <w:rPr>
          <w:lang w:val="en-US"/>
        </w:rPr>
        <w:t>administration and support of address space on the Internet</w:t>
      </w:r>
      <w:r>
        <w:rPr>
          <w:lang w:val="en-US"/>
        </w:rPr>
        <w:t>, and storage of information on servers connected to the Internet</w:t>
      </w:r>
      <w:r w:rsidR="00CE14AD" w:rsidRPr="002A2FDA">
        <w:rPr>
          <w:lang w:val="en-US"/>
        </w:rPr>
        <w:t xml:space="preserve">, </w:t>
      </w:r>
      <w:r>
        <w:rPr>
          <w:lang w:val="en-US"/>
        </w:rPr>
        <w:t xml:space="preserve">in particular, in accordance with </w:t>
      </w:r>
      <w:r w:rsidR="00CE14AD" w:rsidRPr="002A2FDA">
        <w:rPr>
          <w:lang w:val="en-US"/>
        </w:rPr>
        <w:t>ICANN</w:t>
      </w:r>
      <w:r>
        <w:rPr>
          <w:lang w:val="en-US"/>
        </w:rPr>
        <w:t xml:space="preserve"> procedures and requirements</w:t>
      </w:r>
      <w:r w:rsidR="00CE14AD" w:rsidRPr="002A2FDA">
        <w:rPr>
          <w:lang w:val="en-US"/>
        </w:rPr>
        <w:t>.</w:t>
      </w:r>
    </w:p>
    <w:p w14:paraId="00000004" w14:textId="7F7C7D94" w:rsidR="00295893" w:rsidRPr="002E4A76" w:rsidRDefault="002E4A76" w:rsidP="00182C89">
      <w:pPr>
        <w:jc w:val="both"/>
        <w:rPr>
          <w:lang w:val="en-US"/>
        </w:rPr>
      </w:pPr>
      <w:r>
        <w:rPr>
          <w:lang w:val="en-US"/>
        </w:rPr>
        <w:t>By</w:t>
      </w:r>
      <w:r w:rsidRPr="002E4A76">
        <w:rPr>
          <w:lang w:val="en-US"/>
        </w:rPr>
        <w:t xml:space="preserve"> </w:t>
      </w:r>
      <w:r>
        <w:rPr>
          <w:lang w:val="en-US"/>
        </w:rPr>
        <w:t>registering</w:t>
      </w:r>
      <w:r w:rsidRPr="002E4A76">
        <w:rPr>
          <w:lang w:val="en-US"/>
        </w:rPr>
        <w:t xml:space="preserve"> </w:t>
      </w:r>
      <w:r>
        <w:rPr>
          <w:lang w:val="en-US"/>
        </w:rPr>
        <w:t>on our website</w:t>
      </w:r>
      <w:r w:rsidR="00CE14AD" w:rsidRPr="002E4A76">
        <w:rPr>
          <w:lang w:val="en-US"/>
        </w:rPr>
        <w:t>,</w:t>
      </w:r>
      <w:r>
        <w:rPr>
          <w:lang w:val="en-US"/>
        </w:rPr>
        <w:t xml:space="preserve"> you also declare that you are informed about your rights as a data subject under Article </w:t>
      </w:r>
      <w:r w:rsidR="00CE14AD" w:rsidRPr="002E4A76">
        <w:rPr>
          <w:lang w:val="en-US"/>
        </w:rPr>
        <w:t>8</w:t>
      </w:r>
      <w:r>
        <w:rPr>
          <w:lang w:val="en-US"/>
        </w:rPr>
        <w:t xml:space="preserve"> of the Law of Ukraine on Protection of Personal Data</w:t>
      </w:r>
      <w:r w:rsidR="00CE14AD" w:rsidRPr="002E4A76">
        <w:rPr>
          <w:lang w:val="en-US"/>
        </w:rPr>
        <w:t>.</w:t>
      </w:r>
      <w:r>
        <w:rPr>
          <w:lang w:val="en-US"/>
        </w:rPr>
        <w:t xml:space="preserve"> A</w:t>
      </w:r>
      <w:r w:rsidRPr="002E4A76">
        <w:rPr>
          <w:lang w:val="en-US"/>
        </w:rPr>
        <w:t xml:space="preserve"> </w:t>
      </w:r>
      <w:r>
        <w:rPr>
          <w:lang w:val="en-US"/>
        </w:rPr>
        <w:t>list of these rights is available at</w:t>
      </w:r>
      <w:r w:rsidR="00CE14AD" w:rsidRPr="002E4A76">
        <w:rPr>
          <w:lang w:val="en-US"/>
        </w:rPr>
        <w:t xml:space="preserve">: </w:t>
      </w:r>
      <w:hyperlink r:id="rId8">
        <w:r w:rsidR="00CE14AD" w:rsidRPr="002E4A76">
          <w:rPr>
            <w:color w:val="1155CC"/>
            <w:u w:val="single"/>
            <w:lang w:val="en-US"/>
          </w:rPr>
          <w:t>http://zakon2.rada.gov.ua/laws/show/2297-17</w:t>
        </w:r>
      </w:hyperlink>
      <w:r w:rsidR="00CE14AD" w:rsidRPr="002E4A76">
        <w:rPr>
          <w:lang w:val="en-US"/>
        </w:rPr>
        <w:t>.</w:t>
      </w:r>
    </w:p>
    <w:p w14:paraId="00000005" w14:textId="77777777" w:rsidR="00295893" w:rsidRPr="002E4A76" w:rsidRDefault="00295893" w:rsidP="00182C89">
      <w:pPr>
        <w:jc w:val="both"/>
        <w:rPr>
          <w:lang w:val="en-US"/>
        </w:rPr>
      </w:pPr>
    </w:p>
    <w:p w14:paraId="00000006" w14:textId="77777777" w:rsidR="00295893" w:rsidRPr="002E4A76" w:rsidRDefault="00295893" w:rsidP="00182C89">
      <w:pPr>
        <w:jc w:val="both"/>
        <w:rPr>
          <w:lang w:val="en-US"/>
        </w:rPr>
      </w:pPr>
    </w:p>
    <w:p w14:paraId="00000007" w14:textId="493B4503" w:rsidR="00295893" w:rsidRDefault="002E4A76" w:rsidP="00182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Collecti</w:t>
      </w:r>
      <w:r w:rsidR="00271B77">
        <w:rPr>
          <w:b/>
          <w:sz w:val="24"/>
          <w:szCs w:val="24"/>
          <w:lang w:val="en-US"/>
        </w:rPr>
        <w:t xml:space="preserve">ng </w:t>
      </w:r>
      <w:r>
        <w:rPr>
          <w:b/>
          <w:sz w:val="24"/>
          <w:szCs w:val="24"/>
          <w:lang w:val="en-US"/>
        </w:rPr>
        <w:t>personal information</w:t>
      </w:r>
    </w:p>
    <w:p w14:paraId="00000008" w14:textId="77777777" w:rsidR="00295893" w:rsidRDefault="00295893" w:rsidP="00182C89">
      <w:pPr>
        <w:jc w:val="both"/>
        <w:rPr>
          <w:color w:val="666666"/>
          <w:sz w:val="24"/>
          <w:szCs w:val="24"/>
        </w:rPr>
      </w:pPr>
    </w:p>
    <w:p w14:paraId="00000009" w14:textId="480431F8" w:rsidR="00295893" w:rsidRPr="00DA6930" w:rsidRDefault="00CE14AD" w:rsidP="00182C89">
      <w:pPr>
        <w:jc w:val="both"/>
        <w:rPr>
          <w:lang w:val="en-US"/>
        </w:rPr>
      </w:pPr>
      <w:r w:rsidRPr="00DA6930">
        <w:rPr>
          <w:lang w:val="en-US"/>
        </w:rPr>
        <w:t xml:space="preserve">1.1. </w:t>
      </w:r>
      <w:r w:rsidR="002E4A76">
        <w:rPr>
          <w:lang w:val="en-US"/>
        </w:rPr>
        <w:t>When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registering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on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our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website</w:t>
      </w:r>
      <w:r w:rsidR="002E4A76" w:rsidRPr="00DA6930">
        <w:rPr>
          <w:lang w:val="en-US"/>
        </w:rPr>
        <w:t xml:space="preserve">, </w:t>
      </w:r>
      <w:r w:rsidR="002E4A76">
        <w:rPr>
          <w:lang w:val="en-US"/>
        </w:rPr>
        <w:t>we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ask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you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to</w:t>
      </w:r>
      <w:r w:rsidR="002E4A76" w:rsidRPr="00DA6930">
        <w:rPr>
          <w:lang w:val="en-US"/>
        </w:rPr>
        <w:t xml:space="preserve"> </w:t>
      </w:r>
      <w:r w:rsidR="00DA6930">
        <w:rPr>
          <w:lang w:val="en-US"/>
        </w:rPr>
        <w:t>enter</w:t>
      </w:r>
      <w:r w:rsidR="002E4A76" w:rsidRPr="00DA6930">
        <w:rPr>
          <w:lang w:val="en-US"/>
        </w:rPr>
        <w:t xml:space="preserve"> </w:t>
      </w:r>
      <w:r w:rsidR="00DA6930">
        <w:rPr>
          <w:lang w:val="en-US"/>
        </w:rPr>
        <w:t>required</w:t>
      </w:r>
      <w:r w:rsidR="00DA6930" w:rsidRPr="00DA6930">
        <w:rPr>
          <w:lang w:val="en-US"/>
        </w:rPr>
        <w:t xml:space="preserve"> </w:t>
      </w:r>
      <w:r w:rsidR="002E4A76">
        <w:rPr>
          <w:lang w:val="en-US"/>
        </w:rPr>
        <w:t>personal</w:t>
      </w:r>
      <w:r w:rsidR="002E4A76" w:rsidRPr="00DA6930">
        <w:rPr>
          <w:lang w:val="en-US"/>
        </w:rPr>
        <w:t xml:space="preserve"> </w:t>
      </w:r>
      <w:r w:rsidR="002E4A76">
        <w:rPr>
          <w:lang w:val="en-US"/>
        </w:rPr>
        <w:t>information</w:t>
      </w:r>
      <w:r w:rsidR="002E4A76" w:rsidRPr="00DA6930">
        <w:rPr>
          <w:lang w:val="en-US"/>
        </w:rPr>
        <w:t xml:space="preserve"> </w:t>
      </w:r>
      <w:r w:rsidR="00DA6930">
        <w:rPr>
          <w:lang w:val="en-US"/>
        </w:rPr>
        <w:t>in the volume necessary to provide services</w:t>
      </w:r>
      <w:r w:rsidRPr="00DA6930">
        <w:rPr>
          <w:lang w:val="en-US"/>
        </w:rPr>
        <w:t xml:space="preserve">. </w:t>
      </w:r>
      <w:r w:rsidR="00DA6930">
        <w:rPr>
          <w:lang w:val="en-US"/>
        </w:rPr>
        <w:t>We reserve the right to require additional personal information from you, if and when necessary</w:t>
      </w:r>
      <w:r w:rsidRPr="00DA6930">
        <w:rPr>
          <w:lang w:val="en-US"/>
        </w:rPr>
        <w:t>.</w:t>
      </w:r>
    </w:p>
    <w:p w14:paraId="0000000A" w14:textId="07BFC753" w:rsidR="00295893" w:rsidRPr="00DA6930" w:rsidRDefault="00CE14AD" w:rsidP="00182C89">
      <w:pPr>
        <w:jc w:val="both"/>
        <w:rPr>
          <w:lang w:val="en-US"/>
        </w:rPr>
      </w:pPr>
      <w:r w:rsidRPr="00DA6930">
        <w:rPr>
          <w:lang w:val="en-US"/>
        </w:rPr>
        <w:t xml:space="preserve">1.2. </w:t>
      </w:r>
      <w:r w:rsidR="00DA6930">
        <w:rPr>
          <w:lang w:val="en-US"/>
        </w:rPr>
        <w:t>C</w:t>
      </w:r>
      <w:r w:rsidRPr="00DA6930">
        <w:rPr>
          <w:lang w:val="en-US"/>
        </w:rPr>
        <w:t>ookie</w:t>
      </w:r>
      <w:r w:rsidR="00DA6930">
        <w:rPr>
          <w:lang w:val="en-US"/>
        </w:rPr>
        <w:t xml:space="preserve">s: when you visit our website, we send one or several </w:t>
      </w:r>
      <w:r w:rsidRPr="00DA6930">
        <w:rPr>
          <w:lang w:val="en-US"/>
        </w:rPr>
        <w:t>cookie</w:t>
      </w:r>
      <w:r w:rsidR="00DA6930">
        <w:rPr>
          <w:lang w:val="en-US"/>
        </w:rPr>
        <w:t xml:space="preserve"> files to your computer or another device</w:t>
      </w:r>
      <w:r w:rsidRPr="00DA6930">
        <w:rPr>
          <w:lang w:val="en-US"/>
        </w:rPr>
        <w:t xml:space="preserve">. </w:t>
      </w:r>
      <w:r w:rsidR="00DA6930">
        <w:rPr>
          <w:lang w:val="en-US"/>
        </w:rPr>
        <w:t>We use c</w:t>
      </w:r>
      <w:r w:rsidRPr="00DA6930">
        <w:rPr>
          <w:lang w:val="en-US"/>
        </w:rPr>
        <w:t>ookie</w:t>
      </w:r>
      <w:r w:rsidR="00DA6930">
        <w:rPr>
          <w:lang w:val="en-US"/>
        </w:rPr>
        <w:t>s to increase the quality of our services</w:t>
      </w:r>
      <w:r w:rsidR="00C6518B">
        <w:rPr>
          <w:lang w:val="en-US"/>
        </w:rPr>
        <w:t xml:space="preserve"> by</w:t>
      </w:r>
      <w:r w:rsidR="00DA6930">
        <w:rPr>
          <w:lang w:val="en-US"/>
        </w:rPr>
        <w:t xml:space="preserve"> sav</w:t>
      </w:r>
      <w:r w:rsidR="00C6518B">
        <w:rPr>
          <w:lang w:val="en-US"/>
        </w:rPr>
        <w:t>ing</w:t>
      </w:r>
      <w:r w:rsidR="00DA6930">
        <w:rPr>
          <w:lang w:val="en-US"/>
        </w:rPr>
        <w:t xml:space="preserve"> user’s settings</w:t>
      </w:r>
      <w:r w:rsidRPr="00DA6930">
        <w:rPr>
          <w:lang w:val="en-US"/>
        </w:rPr>
        <w:t>.</w:t>
      </w:r>
    </w:p>
    <w:p w14:paraId="0000000B" w14:textId="5CE3C987" w:rsidR="00295893" w:rsidRPr="00DA6930" w:rsidRDefault="00CE14AD" w:rsidP="00182C89">
      <w:pPr>
        <w:jc w:val="both"/>
        <w:rPr>
          <w:lang w:val="en-US"/>
        </w:rPr>
      </w:pPr>
      <w:r w:rsidRPr="00DA6930">
        <w:rPr>
          <w:lang w:val="en-US"/>
        </w:rPr>
        <w:t xml:space="preserve">1.3. </w:t>
      </w:r>
      <w:r w:rsidR="00DA6930">
        <w:rPr>
          <w:lang w:val="en-US"/>
        </w:rPr>
        <w:t>Visit information: when you access our website, our servers automatically record certain information</w:t>
      </w:r>
      <w:r w:rsidRPr="00DA6930">
        <w:rPr>
          <w:lang w:val="en-US"/>
        </w:rPr>
        <w:t xml:space="preserve">. </w:t>
      </w:r>
      <w:r w:rsidR="00DA6930">
        <w:rPr>
          <w:lang w:val="en-US"/>
        </w:rPr>
        <w:t>These</w:t>
      </w:r>
      <w:r w:rsidR="00DA6930" w:rsidRPr="00DA6930">
        <w:rPr>
          <w:lang w:val="en-US"/>
        </w:rPr>
        <w:t xml:space="preserve"> </w:t>
      </w:r>
      <w:r w:rsidR="00DA6930">
        <w:rPr>
          <w:lang w:val="en-US"/>
        </w:rPr>
        <w:t>server</w:t>
      </w:r>
      <w:r w:rsidR="00DA6930" w:rsidRPr="00DA6930">
        <w:rPr>
          <w:lang w:val="en-US"/>
        </w:rPr>
        <w:t xml:space="preserve"> </w:t>
      </w:r>
      <w:r w:rsidR="00DA6930">
        <w:rPr>
          <w:lang w:val="en-US"/>
        </w:rPr>
        <w:t>logs</w:t>
      </w:r>
      <w:r w:rsidR="00DA6930" w:rsidRPr="00DA6930">
        <w:rPr>
          <w:lang w:val="en-US"/>
        </w:rPr>
        <w:t xml:space="preserve"> </w:t>
      </w:r>
      <w:r w:rsidR="00DA6930">
        <w:rPr>
          <w:lang w:val="en-US"/>
        </w:rPr>
        <w:t>may contain the following information: web request</w:t>
      </w:r>
      <w:r w:rsidRPr="00DA6930">
        <w:rPr>
          <w:lang w:val="en-US"/>
        </w:rPr>
        <w:t>, IP</w:t>
      </w:r>
      <w:r w:rsidR="00DA6930">
        <w:rPr>
          <w:lang w:val="en-US"/>
        </w:rPr>
        <w:t xml:space="preserve"> address</w:t>
      </w:r>
      <w:r w:rsidRPr="00DA6930">
        <w:rPr>
          <w:lang w:val="en-US"/>
        </w:rPr>
        <w:t>,</w:t>
      </w:r>
      <w:r w:rsidR="00DA6930">
        <w:rPr>
          <w:lang w:val="en-US"/>
        </w:rPr>
        <w:t xml:space="preserve"> browser type and language</w:t>
      </w:r>
      <w:r w:rsidRPr="00DA6930">
        <w:rPr>
          <w:lang w:val="en-US"/>
        </w:rPr>
        <w:t>,</w:t>
      </w:r>
      <w:r w:rsidR="00DA6930">
        <w:rPr>
          <w:lang w:val="en-US"/>
        </w:rPr>
        <w:t xml:space="preserve"> request date and time</w:t>
      </w:r>
      <w:r w:rsidRPr="00DA6930">
        <w:rPr>
          <w:lang w:val="en-US"/>
        </w:rPr>
        <w:t>.</w:t>
      </w:r>
    </w:p>
    <w:p w14:paraId="0000000C" w14:textId="2661E989" w:rsidR="00295893" w:rsidRPr="00DB3F95" w:rsidRDefault="00CE14AD" w:rsidP="00182C89">
      <w:pPr>
        <w:jc w:val="both"/>
        <w:rPr>
          <w:lang w:val="en-US"/>
        </w:rPr>
      </w:pPr>
      <w:r w:rsidRPr="00B71700">
        <w:rPr>
          <w:lang w:val="en-US"/>
        </w:rPr>
        <w:t xml:space="preserve">1.4. </w:t>
      </w:r>
      <w:r w:rsidR="00B71700">
        <w:rPr>
          <w:lang w:val="en-US"/>
        </w:rPr>
        <w:t xml:space="preserve">Services </w:t>
      </w:r>
      <w:r w:rsidR="00C6518B">
        <w:rPr>
          <w:lang w:val="en-US"/>
        </w:rPr>
        <w:t xml:space="preserve">sold </w:t>
      </w:r>
      <w:r w:rsidR="00B71700">
        <w:rPr>
          <w:lang w:val="en-US"/>
        </w:rPr>
        <w:t>on partner websites: some of the services we offer are related to other websites</w:t>
      </w:r>
      <w:r w:rsidRPr="00B71700">
        <w:rPr>
          <w:lang w:val="en-US"/>
        </w:rPr>
        <w:t xml:space="preserve">. </w:t>
      </w:r>
      <w:r w:rsidR="00DB3F95">
        <w:rPr>
          <w:lang w:val="en-US"/>
        </w:rPr>
        <w:t>Personal information which you enter on these websites may be communicated to us for the purpose of providing these services</w:t>
      </w:r>
      <w:r w:rsidRPr="00DB3F95">
        <w:rPr>
          <w:lang w:val="en-US"/>
        </w:rPr>
        <w:t>.</w:t>
      </w:r>
      <w:r w:rsidR="00DB3F95">
        <w:rPr>
          <w:lang w:val="en-US"/>
        </w:rPr>
        <w:t xml:space="preserve"> We process information of this kind in accordance with this Confidentiality Policy</w:t>
      </w:r>
      <w:r w:rsidRPr="00DB3F95">
        <w:rPr>
          <w:lang w:val="en-US"/>
        </w:rPr>
        <w:t>.</w:t>
      </w:r>
    </w:p>
    <w:p w14:paraId="0000000D" w14:textId="32E17AF7" w:rsidR="00295893" w:rsidRPr="00DB3F95" w:rsidRDefault="00CE14AD" w:rsidP="00182C89">
      <w:pPr>
        <w:jc w:val="both"/>
        <w:rPr>
          <w:lang w:val="en-US"/>
        </w:rPr>
      </w:pPr>
      <w:r w:rsidRPr="00DB3F95">
        <w:rPr>
          <w:lang w:val="en-US"/>
        </w:rPr>
        <w:t>1.5. World Wide Web Hosting</w:t>
      </w:r>
      <w:r w:rsidR="00DB3F95">
        <w:rPr>
          <w:lang w:val="en-US"/>
        </w:rPr>
        <w:t xml:space="preserve"> may process personal information on servers in Ukraine and other countries</w:t>
      </w:r>
      <w:r w:rsidRPr="00DB3F95">
        <w:rPr>
          <w:lang w:val="en-US"/>
        </w:rPr>
        <w:t xml:space="preserve">. </w:t>
      </w:r>
      <w:r w:rsidR="00DB3F95">
        <w:rPr>
          <w:lang w:val="en-US"/>
        </w:rPr>
        <w:t>In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some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cases</w:t>
      </w:r>
      <w:r w:rsidR="00DB3F95" w:rsidRPr="00DB3F95">
        <w:rPr>
          <w:lang w:val="en-US"/>
        </w:rPr>
        <w:t xml:space="preserve">, </w:t>
      </w:r>
      <w:r w:rsidR="00DB3F95">
        <w:rPr>
          <w:lang w:val="en-US"/>
        </w:rPr>
        <w:t>user</w:t>
      </w:r>
      <w:r w:rsidR="00DB3F95" w:rsidRPr="00DB3F95">
        <w:rPr>
          <w:lang w:val="en-US"/>
        </w:rPr>
        <w:t>’</w:t>
      </w:r>
      <w:r w:rsidR="00DB3F95">
        <w:rPr>
          <w:lang w:val="en-US"/>
        </w:rPr>
        <w:t>s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personal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information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may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be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processed outside the user’s country</w:t>
      </w:r>
      <w:r w:rsidRPr="00DB3F95">
        <w:rPr>
          <w:lang w:val="en-US"/>
        </w:rPr>
        <w:t>.</w:t>
      </w:r>
    </w:p>
    <w:p w14:paraId="00000010" w14:textId="77777777" w:rsidR="00295893" w:rsidRPr="00DB3F95" w:rsidRDefault="00295893" w:rsidP="00182C89">
      <w:pPr>
        <w:jc w:val="both"/>
        <w:rPr>
          <w:lang w:val="en-US"/>
        </w:rPr>
      </w:pPr>
    </w:p>
    <w:p w14:paraId="7C3DE8C1" w14:textId="77777777" w:rsidR="00182C89" w:rsidRPr="00DB3F95" w:rsidRDefault="00182C89" w:rsidP="00182C89">
      <w:pPr>
        <w:jc w:val="both"/>
        <w:rPr>
          <w:lang w:val="en-US"/>
        </w:rPr>
      </w:pPr>
    </w:p>
    <w:p w14:paraId="00000011" w14:textId="262BB519" w:rsidR="00295893" w:rsidRDefault="00271B77" w:rsidP="00182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Providing a</w:t>
      </w:r>
      <w:r w:rsidR="00DB3F95">
        <w:rPr>
          <w:b/>
          <w:sz w:val="24"/>
          <w:szCs w:val="24"/>
          <w:lang w:val="en-US"/>
        </w:rPr>
        <w:t>ccess to information</w:t>
      </w:r>
    </w:p>
    <w:p w14:paraId="00000012" w14:textId="77777777" w:rsidR="00295893" w:rsidRDefault="00295893" w:rsidP="00182C89">
      <w:pPr>
        <w:jc w:val="both"/>
        <w:rPr>
          <w:color w:val="666666"/>
          <w:sz w:val="24"/>
          <w:szCs w:val="24"/>
        </w:rPr>
      </w:pPr>
    </w:p>
    <w:p w14:paraId="00000013" w14:textId="6C4429DD" w:rsidR="00295893" w:rsidRPr="00DB3F95" w:rsidRDefault="00CE14AD" w:rsidP="00182C89">
      <w:pPr>
        <w:jc w:val="both"/>
        <w:rPr>
          <w:lang w:val="en-US"/>
        </w:rPr>
      </w:pPr>
      <w:r w:rsidRPr="00DB3F95">
        <w:rPr>
          <w:lang w:val="en-US"/>
        </w:rPr>
        <w:t xml:space="preserve">2.1. </w:t>
      </w:r>
      <w:r w:rsidR="00DB3F95">
        <w:rPr>
          <w:lang w:val="en-US"/>
        </w:rPr>
        <w:t>We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enable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third-party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access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to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your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personal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information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only under the following strictly limited circumstances</w:t>
      </w:r>
      <w:r w:rsidRPr="00DB3F95">
        <w:rPr>
          <w:lang w:val="en-US"/>
        </w:rPr>
        <w:t>:</w:t>
      </w:r>
    </w:p>
    <w:p w14:paraId="00000014" w14:textId="5F173E89" w:rsidR="00295893" w:rsidRPr="00DB3F95" w:rsidRDefault="00CE14AD" w:rsidP="00182C89">
      <w:pPr>
        <w:ind w:left="720"/>
        <w:jc w:val="both"/>
        <w:rPr>
          <w:lang w:val="en-US"/>
        </w:rPr>
      </w:pPr>
      <w:r w:rsidRPr="00A10C7F">
        <w:rPr>
          <w:lang w:val="en-US"/>
        </w:rPr>
        <w:t xml:space="preserve">2.1.1. </w:t>
      </w:r>
      <w:r w:rsidR="00DB3F95">
        <w:rPr>
          <w:lang w:val="en-US"/>
        </w:rPr>
        <w:t>We have your permission for that</w:t>
      </w:r>
      <w:r w:rsidRPr="00DB3F95">
        <w:rPr>
          <w:lang w:val="en-US"/>
        </w:rPr>
        <w:t xml:space="preserve">. </w:t>
      </w:r>
      <w:r w:rsidR="00DB3F95">
        <w:rPr>
          <w:lang w:val="en-US"/>
        </w:rPr>
        <w:t>We need your explicit consent to communication of any confidential information</w:t>
      </w:r>
      <w:r w:rsidRPr="00DB3F95">
        <w:rPr>
          <w:lang w:val="en-US"/>
        </w:rPr>
        <w:t>.</w:t>
      </w:r>
    </w:p>
    <w:p w14:paraId="00000015" w14:textId="1B481BAC" w:rsidR="00295893" w:rsidRPr="00DB3F95" w:rsidRDefault="00CE14AD" w:rsidP="00182C89">
      <w:pPr>
        <w:ind w:left="720"/>
        <w:jc w:val="both"/>
        <w:rPr>
          <w:lang w:val="en-US"/>
        </w:rPr>
      </w:pPr>
      <w:r w:rsidRPr="00A10C7F">
        <w:rPr>
          <w:lang w:val="en-US"/>
        </w:rPr>
        <w:t xml:space="preserve">2.1.2. </w:t>
      </w:r>
      <w:r w:rsidR="00DB3F95">
        <w:rPr>
          <w:lang w:val="en-US"/>
        </w:rPr>
        <w:t>According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to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requirements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of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domain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name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registers</w:t>
      </w:r>
      <w:r w:rsidR="00DB3F95" w:rsidRPr="00DB3F95">
        <w:rPr>
          <w:lang w:val="en-US"/>
        </w:rPr>
        <w:t xml:space="preserve">, </w:t>
      </w:r>
      <w:r w:rsidR="00DB3F95">
        <w:rPr>
          <w:lang w:val="en-US"/>
        </w:rPr>
        <w:t>information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about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domain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>owner</w:t>
      </w:r>
      <w:r w:rsidR="00DB3F95" w:rsidRPr="00DB3F95">
        <w:rPr>
          <w:lang w:val="en-US"/>
        </w:rPr>
        <w:t xml:space="preserve"> </w:t>
      </w:r>
      <w:r w:rsidR="00DB3F95">
        <w:rPr>
          <w:lang w:val="en-US"/>
        </w:rPr>
        <w:t xml:space="preserve">must be filed in </w:t>
      </w:r>
      <w:proofErr w:type="spellStart"/>
      <w:r w:rsidRPr="00DB3F95">
        <w:rPr>
          <w:lang w:val="en-US"/>
        </w:rPr>
        <w:t>Whois</w:t>
      </w:r>
      <w:proofErr w:type="spellEnd"/>
      <w:r w:rsidRPr="00DB3F95">
        <w:rPr>
          <w:lang w:val="en-US"/>
        </w:rPr>
        <w:t xml:space="preserve">. </w:t>
      </w:r>
      <w:r w:rsidR="00DB3F95">
        <w:rPr>
          <w:lang w:val="en-US"/>
        </w:rPr>
        <w:t>Therefore, your full name</w:t>
      </w:r>
      <w:r w:rsidRPr="00DB3F95">
        <w:rPr>
          <w:lang w:val="en-US"/>
        </w:rPr>
        <w:t xml:space="preserve">, </w:t>
      </w:r>
      <w:r w:rsidR="00DB3F95">
        <w:rPr>
          <w:lang w:val="en-US"/>
        </w:rPr>
        <w:t>address</w:t>
      </w:r>
      <w:r w:rsidRPr="00DB3F95">
        <w:rPr>
          <w:lang w:val="en-US"/>
        </w:rPr>
        <w:t xml:space="preserve">, </w:t>
      </w:r>
      <w:r w:rsidR="00DB3F95">
        <w:rPr>
          <w:lang w:val="en-US"/>
        </w:rPr>
        <w:t xml:space="preserve">postal </w:t>
      </w:r>
      <w:r w:rsidR="00DB3F95">
        <w:rPr>
          <w:lang w:val="en-US"/>
        </w:rPr>
        <w:lastRenderedPageBreak/>
        <w:t>index</w:t>
      </w:r>
      <w:r w:rsidRPr="00DB3F95">
        <w:rPr>
          <w:lang w:val="en-US"/>
        </w:rPr>
        <w:t xml:space="preserve">, </w:t>
      </w:r>
      <w:r w:rsidR="00DB3F95">
        <w:rPr>
          <w:lang w:val="en-US"/>
        </w:rPr>
        <w:t xml:space="preserve">phone number and </w:t>
      </w:r>
      <w:r w:rsidRPr="00DB3F95">
        <w:rPr>
          <w:lang w:val="en-US"/>
        </w:rPr>
        <w:t>e-mail</w:t>
      </w:r>
      <w:r w:rsidR="00DB3F95">
        <w:rPr>
          <w:lang w:val="en-US"/>
        </w:rPr>
        <w:t xml:space="preserve"> address will be </w:t>
      </w:r>
      <w:r w:rsidR="00951A73">
        <w:rPr>
          <w:lang w:val="en-US"/>
        </w:rPr>
        <w:t>filed in open sources accessible by any Internet user</w:t>
      </w:r>
      <w:r w:rsidRPr="00DB3F95">
        <w:rPr>
          <w:lang w:val="en-US"/>
        </w:rPr>
        <w:t>.</w:t>
      </w:r>
    </w:p>
    <w:p w14:paraId="00000016" w14:textId="0AA5B305" w:rsidR="00295893" w:rsidRPr="00951A73" w:rsidRDefault="00CE14AD" w:rsidP="00182C89">
      <w:pPr>
        <w:ind w:left="720"/>
        <w:jc w:val="both"/>
        <w:rPr>
          <w:lang w:val="en-US"/>
        </w:rPr>
      </w:pPr>
      <w:r w:rsidRPr="00A10C7F">
        <w:rPr>
          <w:lang w:val="en-US"/>
        </w:rPr>
        <w:t xml:space="preserve">2.1.3. </w:t>
      </w:r>
      <w:r w:rsidR="00951A73">
        <w:rPr>
          <w:lang w:val="en-US"/>
        </w:rPr>
        <w:t>We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have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sufficient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reasons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to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believe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that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the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access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to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and</w:t>
      </w:r>
      <w:r w:rsidR="00951A73" w:rsidRPr="00951A73">
        <w:rPr>
          <w:lang w:val="en-US"/>
        </w:rPr>
        <w:t xml:space="preserve"> </w:t>
      </w:r>
      <w:r w:rsidR="00C231B3">
        <w:rPr>
          <w:lang w:val="en-US"/>
        </w:rPr>
        <w:t xml:space="preserve">the </w:t>
      </w:r>
      <w:r w:rsidR="00951A73">
        <w:rPr>
          <w:lang w:val="en-US"/>
        </w:rPr>
        <w:t>use</w:t>
      </w:r>
      <w:r w:rsidR="00951A73" w:rsidRPr="00951A73">
        <w:rPr>
          <w:lang w:val="en-US"/>
        </w:rPr>
        <w:t xml:space="preserve">, </w:t>
      </w:r>
      <w:r w:rsidR="00951A73">
        <w:rPr>
          <w:lang w:val="en-US"/>
        </w:rPr>
        <w:t>storage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or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disclosure of this information is necessary to</w:t>
      </w:r>
      <w:r w:rsidRPr="00951A73">
        <w:rPr>
          <w:lang w:val="en-US"/>
        </w:rPr>
        <w:t>:</w:t>
      </w:r>
    </w:p>
    <w:p w14:paraId="00000017" w14:textId="7BA84CE0" w:rsidR="00295893" w:rsidRPr="00951A73" w:rsidRDefault="00CE14AD" w:rsidP="00182C89">
      <w:pPr>
        <w:ind w:left="1440"/>
        <w:jc w:val="both"/>
        <w:rPr>
          <w:lang w:val="en-US"/>
        </w:rPr>
      </w:pPr>
      <w:r w:rsidRPr="00951A73">
        <w:rPr>
          <w:lang w:val="en-US"/>
        </w:rPr>
        <w:t xml:space="preserve">2.1.3.1. </w:t>
      </w:r>
      <w:r w:rsidR="00951A73">
        <w:rPr>
          <w:lang w:val="en-US"/>
        </w:rPr>
        <w:t>ensure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compliance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with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Ukrainian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law</w:t>
      </w:r>
      <w:r w:rsidRPr="00951A73">
        <w:rPr>
          <w:lang w:val="en-US"/>
        </w:rPr>
        <w:t xml:space="preserve">, </w:t>
      </w:r>
      <w:r w:rsidR="00951A73">
        <w:rPr>
          <w:lang w:val="en-US"/>
        </w:rPr>
        <w:t>including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provision of information upon request from natural or legal persons</w:t>
      </w:r>
      <w:r w:rsidRPr="00951A73">
        <w:rPr>
          <w:lang w:val="en-US"/>
        </w:rPr>
        <w:t xml:space="preserve">, </w:t>
      </w:r>
      <w:r w:rsidR="00951A73">
        <w:rPr>
          <w:lang w:val="en-US"/>
        </w:rPr>
        <w:t>institutions and organizations of any form of ownership, or public authorities entitled by Ukrainian law to receive this information</w:t>
      </w:r>
      <w:r w:rsidRPr="00951A73">
        <w:rPr>
          <w:lang w:val="en-US"/>
        </w:rPr>
        <w:t>;</w:t>
      </w:r>
    </w:p>
    <w:p w14:paraId="00000018" w14:textId="0F195C94" w:rsidR="00295893" w:rsidRPr="00951A73" w:rsidRDefault="00CE14AD" w:rsidP="00182C89">
      <w:pPr>
        <w:ind w:left="1440"/>
        <w:jc w:val="both"/>
        <w:rPr>
          <w:lang w:val="en-US"/>
        </w:rPr>
      </w:pPr>
      <w:r w:rsidRPr="00951A73">
        <w:rPr>
          <w:lang w:val="en-US"/>
        </w:rPr>
        <w:t xml:space="preserve">2.1.3.2. </w:t>
      </w:r>
      <w:proofErr w:type="gramStart"/>
      <w:r w:rsidR="00951A73">
        <w:rPr>
          <w:lang w:val="en-US"/>
        </w:rPr>
        <w:t>investigate</w:t>
      </w:r>
      <w:proofErr w:type="gramEnd"/>
      <w:r w:rsidR="00951A73">
        <w:rPr>
          <w:lang w:val="en-US"/>
        </w:rPr>
        <w:t xml:space="preserve"> potential violations of the Public Offer</w:t>
      </w:r>
      <w:r w:rsidRPr="00951A73">
        <w:rPr>
          <w:lang w:val="en-US"/>
        </w:rPr>
        <w:t xml:space="preserve">, </w:t>
      </w:r>
      <w:r w:rsidR="00951A73">
        <w:rPr>
          <w:lang w:val="en-US"/>
        </w:rPr>
        <w:t>which necessitates provision of your information in response to a duly documented attorney’s inquiry with information about violations</w:t>
      </w:r>
      <w:r w:rsidRPr="00951A73">
        <w:rPr>
          <w:lang w:val="en-US"/>
        </w:rPr>
        <w:t>;</w:t>
      </w:r>
    </w:p>
    <w:p w14:paraId="00000019" w14:textId="38193652" w:rsidR="00295893" w:rsidRPr="00951A73" w:rsidRDefault="00CE14AD" w:rsidP="00182C89">
      <w:pPr>
        <w:ind w:left="1440"/>
        <w:jc w:val="both"/>
        <w:rPr>
          <w:lang w:val="en-US"/>
        </w:rPr>
      </w:pPr>
      <w:r w:rsidRPr="00951A73">
        <w:rPr>
          <w:lang w:val="en-US"/>
        </w:rPr>
        <w:t xml:space="preserve">2.1.3.3. </w:t>
      </w:r>
      <w:proofErr w:type="gramStart"/>
      <w:r w:rsidR="00951A73">
        <w:rPr>
          <w:lang w:val="en-US"/>
        </w:rPr>
        <w:t>identify</w:t>
      </w:r>
      <w:proofErr w:type="gramEnd"/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and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prevent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fraudulent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activity</w:t>
      </w:r>
      <w:r w:rsidRPr="00951A73">
        <w:rPr>
          <w:lang w:val="en-US"/>
        </w:rPr>
        <w:t xml:space="preserve">, </w:t>
      </w:r>
      <w:r w:rsidR="00951A73">
        <w:rPr>
          <w:lang w:val="en-US"/>
        </w:rPr>
        <w:t>solve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security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problems</w:t>
      </w:r>
      <w:r w:rsidR="00951A73" w:rsidRPr="00951A73">
        <w:rPr>
          <w:lang w:val="en-US"/>
        </w:rPr>
        <w:t xml:space="preserve"> </w:t>
      </w:r>
      <w:r w:rsidR="00951A73">
        <w:rPr>
          <w:lang w:val="en-US"/>
        </w:rPr>
        <w:t>and fix technical malfunctions</w:t>
      </w:r>
      <w:r w:rsidRPr="00951A73">
        <w:rPr>
          <w:lang w:val="en-US"/>
        </w:rPr>
        <w:t>;</w:t>
      </w:r>
    </w:p>
    <w:p w14:paraId="0000001A" w14:textId="4383C8BE" w:rsidR="00295893" w:rsidRPr="00271B77" w:rsidRDefault="00CE14AD" w:rsidP="00182C89">
      <w:pPr>
        <w:ind w:left="1440"/>
        <w:jc w:val="both"/>
        <w:rPr>
          <w:lang w:val="en-US"/>
        </w:rPr>
      </w:pPr>
      <w:r w:rsidRPr="00271B77">
        <w:rPr>
          <w:lang w:val="en-US"/>
        </w:rPr>
        <w:t xml:space="preserve">2.1.3.4. </w:t>
      </w:r>
      <w:proofErr w:type="gramStart"/>
      <w:r w:rsidR="00271B77">
        <w:rPr>
          <w:lang w:val="en-US"/>
        </w:rPr>
        <w:t>provide</w:t>
      </w:r>
      <w:proofErr w:type="gramEnd"/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protection in accordance with Ukrainian law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against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an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immediate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 xml:space="preserve">threat to the rights, property or security of </w:t>
      </w:r>
      <w:r w:rsidRPr="00271B77">
        <w:rPr>
          <w:lang w:val="en-US"/>
        </w:rPr>
        <w:t xml:space="preserve">World Wide Web Hosting, </w:t>
      </w:r>
      <w:r w:rsidR="00271B77">
        <w:rPr>
          <w:lang w:val="en-US"/>
        </w:rPr>
        <w:t>its users or the public at large</w:t>
      </w:r>
      <w:r w:rsidRPr="00271B77">
        <w:rPr>
          <w:lang w:val="en-US"/>
        </w:rPr>
        <w:t>.</w:t>
      </w:r>
    </w:p>
    <w:p w14:paraId="0000001B" w14:textId="77777777" w:rsidR="00295893" w:rsidRPr="00271B77" w:rsidRDefault="00295893" w:rsidP="00182C89">
      <w:pPr>
        <w:ind w:left="1440"/>
        <w:jc w:val="both"/>
        <w:rPr>
          <w:lang w:val="en-US"/>
        </w:rPr>
      </w:pPr>
    </w:p>
    <w:p w14:paraId="0000001C" w14:textId="77777777" w:rsidR="00295893" w:rsidRPr="00271B77" w:rsidRDefault="00295893" w:rsidP="00182C89">
      <w:pPr>
        <w:ind w:left="1440"/>
        <w:jc w:val="both"/>
        <w:rPr>
          <w:lang w:val="en-US"/>
        </w:rPr>
      </w:pPr>
    </w:p>
    <w:p w14:paraId="0000001D" w14:textId="2A9A60F6" w:rsidR="00295893" w:rsidRDefault="00271B77" w:rsidP="00182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Information security</w:t>
      </w:r>
    </w:p>
    <w:p w14:paraId="0000001E" w14:textId="77777777" w:rsidR="00295893" w:rsidRDefault="00295893" w:rsidP="00182C89">
      <w:pPr>
        <w:jc w:val="both"/>
        <w:rPr>
          <w:color w:val="666666"/>
          <w:sz w:val="24"/>
          <w:szCs w:val="24"/>
        </w:rPr>
      </w:pPr>
    </w:p>
    <w:p w14:paraId="0000001F" w14:textId="2A59376C" w:rsidR="00295893" w:rsidRPr="00271B77" w:rsidRDefault="00CE14AD" w:rsidP="00182C89">
      <w:pPr>
        <w:jc w:val="both"/>
        <w:rPr>
          <w:lang w:val="en-US"/>
        </w:rPr>
      </w:pPr>
      <w:r w:rsidRPr="00271B77">
        <w:rPr>
          <w:lang w:val="en-US"/>
        </w:rPr>
        <w:t xml:space="preserve">3.1. </w:t>
      </w:r>
      <w:r w:rsidR="00271B77">
        <w:rPr>
          <w:lang w:val="en-US"/>
        </w:rPr>
        <w:t>We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take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all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measures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necessary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to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protect</w:t>
      </w:r>
      <w:r w:rsidR="00271B77" w:rsidRPr="00271B77">
        <w:rPr>
          <w:lang w:val="en-US"/>
        </w:rPr>
        <w:t xml:space="preserve"> </w:t>
      </w:r>
      <w:r w:rsidR="00271B77">
        <w:rPr>
          <w:lang w:val="en-US"/>
        </w:rPr>
        <w:t>data against unauthorized access</w:t>
      </w:r>
      <w:r w:rsidRPr="00271B77">
        <w:rPr>
          <w:lang w:val="en-US"/>
        </w:rPr>
        <w:t>,</w:t>
      </w:r>
      <w:r w:rsidR="00271B77">
        <w:rPr>
          <w:lang w:val="en-US"/>
        </w:rPr>
        <w:t xml:space="preserve"> alteration, disclosure or deletion</w:t>
      </w:r>
      <w:r w:rsidRPr="00271B77">
        <w:rPr>
          <w:lang w:val="en-US"/>
        </w:rPr>
        <w:t xml:space="preserve">. </w:t>
      </w:r>
      <w:r w:rsidR="00271B77">
        <w:rPr>
          <w:lang w:val="en-US"/>
        </w:rPr>
        <w:t>These measures include</w:t>
      </w:r>
      <w:r w:rsidRPr="00271B77">
        <w:rPr>
          <w:lang w:val="en-US"/>
        </w:rPr>
        <w:t xml:space="preserve">, </w:t>
      </w:r>
      <w:r w:rsidR="00271B77">
        <w:rPr>
          <w:lang w:val="en-US"/>
        </w:rPr>
        <w:t>in particular</w:t>
      </w:r>
      <w:r w:rsidRPr="00271B77">
        <w:rPr>
          <w:lang w:val="en-US"/>
        </w:rPr>
        <w:t xml:space="preserve">, </w:t>
      </w:r>
      <w:r w:rsidR="00271B77">
        <w:rPr>
          <w:lang w:val="en-US"/>
        </w:rPr>
        <w:t>internal checks o</w:t>
      </w:r>
      <w:r w:rsidR="00C231B3">
        <w:rPr>
          <w:lang w:val="en-US"/>
        </w:rPr>
        <w:t>n</w:t>
      </w:r>
      <w:r w:rsidR="00271B77">
        <w:rPr>
          <w:lang w:val="en-US"/>
        </w:rPr>
        <w:t xml:space="preserve"> data collection, storage and processing operations and security measures</w:t>
      </w:r>
      <w:r w:rsidRPr="00271B77">
        <w:rPr>
          <w:lang w:val="en-US"/>
        </w:rPr>
        <w:t xml:space="preserve">, </w:t>
      </w:r>
      <w:r w:rsidR="00271B77">
        <w:rPr>
          <w:lang w:val="en-US"/>
        </w:rPr>
        <w:t>including adequate encryption and physical security of data to prevent unauthorized access</w:t>
      </w:r>
      <w:r w:rsidRPr="00271B77">
        <w:rPr>
          <w:lang w:val="en-US"/>
        </w:rPr>
        <w:t>.</w:t>
      </w:r>
    </w:p>
    <w:p w14:paraId="00000020" w14:textId="77777777" w:rsidR="00295893" w:rsidRPr="00271B77" w:rsidRDefault="00295893" w:rsidP="00182C89">
      <w:pPr>
        <w:jc w:val="both"/>
        <w:rPr>
          <w:lang w:val="en-US"/>
        </w:rPr>
      </w:pPr>
    </w:p>
    <w:p w14:paraId="00000021" w14:textId="77777777" w:rsidR="00295893" w:rsidRPr="00271B77" w:rsidRDefault="00295893" w:rsidP="00182C89">
      <w:pPr>
        <w:jc w:val="both"/>
        <w:rPr>
          <w:lang w:val="en-US"/>
        </w:rPr>
      </w:pPr>
    </w:p>
    <w:p w14:paraId="00000022" w14:textId="0CB51F63" w:rsidR="00295893" w:rsidRDefault="00271B77" w:rsidP="00182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Accessing</w:t>
      </w:r>
      <w:r w:rsidRPr="00271B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and</w:t>
      </w:r>
      <w:r w:rsidRPr="00271B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updating</w:t>
      </w:r>
      <w:r w:rsidRPr="00271B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personal</w:t>
      </w:r>
      <w:r w:rsidRPr="00271B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information</w:t>
      </w:r>
    </w:p>
    <w:p w14:paraId="00000023" w14:textId="77777777" w:rsidR="00295893" w:rsidRDefault="00295893" w:rsidP="00182C89">
      <w:pPr>
        <w:jc w:val="both"/>
        <w:rPr>
          <w:color w:val="666666"/>
          <w:sz w:val="24"/>
          <w:szCs w:val="24"/>
        </w:rPr>
      </w:pPr>
    </w:p>
    <w:p w14:paraId="00000024" w14:textId="55501E86" w:rsidR="00295893" w:rsidRPr="003F2E35" w:rsidRDefault="00CE14AD" w:rsidP="00182C89">
      <w:pPr>
        <w:jc w:val="both"/>
        <w:rPr>
          <w:lang w:val="en-US"/>
        </w:rPr>
      </w:pPr>
      <w:r w:rsidRPr="003F2E35">
        <w:rPr>
          <w:lang w:val="en-US"/>
        </w:rPr>
        <w:t xml:space="preserve">4.1. </w:t>
      </w:r>
      <w:r w:rsidR="00271B77">
        <w:rPr>
          <w:lang w:val="en-US"/>
        </w:rPr>
        <w:t>We</w:t>
      </w:r>
      <w:r w:rsidR="00271B77" w:rsidRPr="003F2E35">
        <w:rPr>
          <w:lang w:val="en-US"/>
        </w:rPr>
        <w:t xml:space="preserve"> </w:t>
      </w:r>
      <w:r w:rsidR="00271B77">
        <w:rPr>
          <w:lang w:val="en-US"/>
        </w:rPr>
        <w:t>do</w:t>
      </w:r>
      <w:r w:rsidR="00271B77" w:rsidRPr="003F2E35">
        <w:rPr>
          <w:lang w:val="en-US"/>
        </w:rPr>
        <w:t xml:space="preserve"> </w:t>
      </w:r>
      <w:r w:rsidR="00271B77">
        <w:rPr>
          <w:lang w:val="en-US"/>
        </w:rPr>
        <w:t>everything</w:t>
      </w:r>
      <w:r w:rsidR="00271B77" w:rsidRPr="003F2E35">
        <w:rPr>
          <w:lang w:val="en-US"/>
        </w:rPr>
        <w:t xml:space="preserve"> </w:t>
      </w:r>
      <w:r w:rsidR="00271B77">
        <w:rPr>
          <w:lang w:val="en-US"/>
        </w:rPr>
        <w:t>possible</w:t>
      </w:r>
      <w:r w:rsidR="00271B77" w:rsidRPr="003F2E35">
        <w:rPr>
          <w:lang w:val="en-US"/>
        </w:rPr>
        <w:t xml:space="preserve"> </w:t>
      </w:r>
      <w:r w:rsidR="00271B77">
        <w:rPr>
          <w:lang w:val="en-US"/>
        </w:rPr>
        <w:t>to</w:t>
      </w:r>
      <w:r w:rsidR="00271B77" w:rsidRPr="003F2E35">
        <w:rPr>
          <w:lang w:val="en-US"/>
        </w:rPr>
        <w:t xml:space="preserve"> </w:t>
      </w:r>
      <w:r w:rsidR="003F2E35">
        <w:rPr>
          <w:lang w:val="en-US"/>
        </w:rPr>
        <w:t>enable your access to your personal information and either fix errors in this data, if any, or delete it at your request</w:t>
      </w:r>
      <w:r w:rsidRPr="003F2E35">
        <w:rPr>
          <w:lang w:val="en-US"/>
        </w:rPr>
        <w:t>,</w:t>
      </w:r>
      <w:r w:rsidR="003F2E35">
        <w:rPr>
          <w:lang w:val="en-US"/>
        </w:rPr>
        <w:t xml:space="preserve"> unless we are required by law to store your data or need to keep it for our lawful business purposes</w:t>
      </w:r>
      <w:r w:rsidRPr="003F2E35">
        <w:rPr>
          <w:lang w:val="en-US"/>
        </w:rPr>
        <w:t xml:space="preserve">. </w:t>
      </w:r>
      <w:r w:rsidR="003F2E35">
        <w:rPr>
          <w:lang w:val="en-US"/>
        </w:rPr>
        <w:t>Before processing any request, we ask users to confirm their identity and information they want to retrieve</w:t>
      </w:r>
      <w:r w:rsidRPr="003F2E35">
        <w:rPr>
          <w:lang w:val="en-US"/>
        </w:rPr>
        <w:t>,</w:t>
      </w:r>
      <w:r w:rsidR="003F2E35">
        <w:rPr>
          <w:lang w:val="en-US"/>
        </w:rPr>
        <w:t xml:space="preserve"> correct or delete</w:t>
      </w:r>
      <w:r w:rsidRPr="003F2E35">
        <w:rPr>
          <w:lang w:val="en-US"/>
        </w:rPr>
        <w:t>.</w:t>
      </w:r>
    </w:p>
    <w:p w14:paraId="00000025" w14:textId="77777777" w:rsidR="00295893" w:rsidRPr="003F2E35" w:rsidRDefault="00295893" w:rsidP="00182C89">
      <w:pPr>
        <w:jc w:val="both"/>
        <w:rPr>
          <w:lang w:val="en-US"/>
        </w:rPr>
      </w:pPr>
    </w:p>
    <w:p w14:paraId="00000026" w14:textId="77777777" w:rsidR="00295893" w:rsidRPr="003F2E35" w:rsidRDefault="00295893" w:rsidP="00182C89">
      <w:pPr>
        <w:jc w:val="both"/>
        <w:rPr>
          <w:lang w:val="en-US"/>
        </w:rPr>
      </w:pPr>
    </w:p>
    <w:p w14:paraId="00000027" w14:textId="4FB2C4B8" w:rsidR="00295893" w:rsidRDefault="00271B77" w:rsidP="00182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Amending this Confidentiality Policy</w:t>
      </w:r>
    </w:p>
    <w:p w14:paraId="00000028" w14:textId="77777777" w:rsidR="00295893" w:rsidRDefault="00295893" w:rsidP="00182C89">
      <w:pPr>
        <w:jc w:val="both"/>
      </w:pPr>
    </w:p>
    <w:p w14:paraId="00000029" w14:textId="2A36E2FC" w:rsidR="00295893" w:rsidRPr="00C6518B" w:rsidRDefault="00CE14AD" w:rsidP="00182C89">
      <w:pPr>
        <w:jc w:val="both"/>
        <w:rPr>
          <w:lang w:val="en-US"/>
        </w:rPr>
      </w:pPr>
      <w:r w:rsidRPr="003F2E35">
        <w:rPr>
          <w:lang w:val="en-US"/>
        </w:rPr>
        <w:t xml:space="preserve">5.1. </w:t>
      </w:r>
      <w:r w:rsidR="003F2E35">
        <w:rPr>
          <w:lang w:val="en-US"/>
        </w:rPr>
        <w:t>We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may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amend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this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Confidentiality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Policy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from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time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to</w:t>
      </w:r>
      <w:r w:rsidR="003F2E35" w:rsidRPr="003F2E35">
        <w:rPr>
          <w:lang w:val="en-US"/>
        </w:rPr>
        <w:t xml:space="preserve"> </w:t>
      </w:r>
      <w:r w:rsidR="003F2E35">
        <w:rPr>
          <w:lang w:val="en-US"/>
        </w:rPr>
        <w:t>time</w:t>
      </w:r>
      <w:r w:rsidR="003F2E35" w:rsidRPr="003F2E35">
        <w:rPr>
          <w:lang w:val="en-US"/>
        </w:rPr>
        <w:t>.</w:t>
      </w:r>
      <w:r w:rsidR="003F2E35">
        <w:rPr>
          <w:lang w:val="en-US"/>
        </w:rPr>
        <w:t xml:space="preserve"> All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changes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made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in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our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Confidentiality</w:t>
      </w:r>
      <w:r w:rsidR="003F2E35" w:rsidRPr="00C6518B">
        <w:rPr>
          <w:lang w:val="en-US"/>
        </w:rPr>
        <w:t xml:space="preserve"> </w:t>
      </w:r>
      <w:r w:rsidR="003F2E35">
        <w:rPr>
          <w:lang w:val="en-US"/>
        </w:rPr>
        <w:t>Policy will be posted on this page</w:t>
      </w:r>
      <w:r w:rsidRPr="00C6518B">
        <w:rPr>
          <w:lang w:val="en-US"/>
        </w:rPr>
        <w:t>.</w:t>
      </w:r>
      <w:bookmarkStart w:id="1" w:name="_GoBack"/>
      <w:bookmarkEnd w:id="1"/>
    </w:p>
    <w:sectPr w:rsidR="00295893" w:rsidRPr="00C651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CFCC" w14:textId="77777777" w:rsidR="00E96709" w:rsidRDefault="00E96709" w:rsidP="0001522F">
      <w:pPr>
        <w:spacing w:line="240" w:lineRule="auto"/>
      </w:pPr>
      <w:r>
        <w:separator/>
      </w:r>
    </w:p>
  </w:endnote>
  <w:endnote w:type="continuationSeparator" w:id="0">
    <w:p w14:paraId="092167E7" w14:textId="77777777" w:rsidR="00E96709" w:rsidRDefault="00E96709" w:rsidP="00015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0554" w14:textId="77777777" w:rsidR="00E96709" w:rsidRDefault="00E96709" w:rsidP="0001522F">
      <w:pPr>
        <w:spacing w:line="240" w:lineRule="auto"/>
      </w:pPr>
      <w:r>
        <w:separator/>
      </w:r>
    </w:p>
  </w:footnote>
  <w:footnote w:type="continuationSeparator" w:id="0">
    <w:p w14:paraId="199F6CE4" w14:textId="77777777" w:rsidR="00E96709" w:rsidRDefault="00E96709" w:rsidP="00015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593"/>
    <w:multiLevelType w:val="multilevel"/>
    <w:tmpl w:val="AC469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893"/>
    <w:rsid w:val="0001522F"/>
    <w:rsid w:val="00182C89"/>
    <w:rsid w:val="00271B77"/>
    <w:rsid w:val="00295893"/>
    <w:rsid w:val="002A2FDA"/>
    <w:rsid w:val="002E4A76"/>
    <w:rsid w:val="003F2E35"/>
    <w:rsid w:val="005D01EA"/>
    <w:rsid w:val="008018B4"/>
    <w:rsid w:val="00951A73"/>
    <w:rsid w:val="00A10C7F"/>
    <w:rsid w:val="00A46EAD"/>
    <w:rsid w:val="00B71700"/>
    <w:rsid w:val="00C231B3"/>
    <w:rsid w:val="00C4209D"/>
    <w:rsid w:val="00C6518B"/>
    <w:rsid w:val="00CE14AD"/>
    <w:rsid w:val="00DA6930"/>
    <w:rsid w:val="00DB3F95"/>
    <w:rsid w:val="00DD5426"/>
    <w:rsid w:val="00E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5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22F"/>
  </w:style>
  <w:style w:type="paragraph" w:styleId="a7">
    <w:name w:val="footer"/>
    <w:basedOn w:val="a"/>
    <w:link w:val="a8"/>
    <w:uiPriority w:val="99"/>
    <w:unhideWhenUsed/>
    <w:rsid w:val="000152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5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22F"/>
  </w:style>
  <w:style w:type="paragraph" w:styleId="a7">
    <w:name w:val="footer"/>
    <w:basedOn w:val="a"/>
    <w:link w:val="a8"/>
    <w:uiPriority w:val="99"/>
    <w:unhideWhenUsed/>
    <w:rsid w:val="000152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297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737</Words>
  <Characters>4121</Characters>
  <Application>Microsoft Office Word</Application>
  <DocSecurity>0</DocSecurity>
  <Lines>84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master22</cp:lastModifiedBy>
  <cp:revision>14</cp:revision>
  <dcterms:created xsi:type="dcterms:W3CDTF">2020-08-13T18:02:00Z</dcterms:created>
  <dcterms:modified xsi:type="dcterms:W3CDTF">2020-08-18T07:55:00Z</dcterms:modified>
</cp:coreProperties>
</file>