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pPr>
      <w:r>
        <w:rPr/>
        <w:tab/>
        <w:t>Публічна оферта</w:t>
      </w:r>
    </w:p>
    <w:p>
      <w:pPr>
        <w:pStyle w:val="LOnormal"/>
        <w:jc w:val="center"/>
        <w:rPr/>
      </w:pPr>
      <w:r>
        <w:rPr/>
      </w:r>
    </w:p>
    <w:p>
      <w:pPr>
        <w:pStyle w:val="LOnormal"/>
        <w:jc w:val="both"/>
        <w:rPr/>
      </w:pPr>
      <w:r>
        <w:rPr/>
        <w:t>Про надання послуг з розміщення віртуальних веб-серверів (хостингу), оренди віртуальних виділених серверів, виділених серверів і реєстрації доменних імен у мережі Інтернет, що іменуються надалі "Послуги", на серверах, власником яких є ФОП "</w:t>
      </w:r>
      <w:r>
        <w:rPr>
          <w:sz w:val="22"/>
          <w:szCs w:val="22"/>
        </w:rPr>
        <w:t xml:space="preserve">Бондаренко </w:t>
      </w:r>
      <w:r>
        <w:rPr>
          <w:sz w:val="22"/>
          <w:szCs w:val="22"/>
          <w:lang w:val="uk-UA"/>
        </w:rPr>
        <w:t>Оксана Володимирівна</w:t>
      </w:r>
      <w:r>
        <w:rPr/>
        <w:t>", який працює під торговельною маркою "3v-hosting", що іменується надалі "Виконавець", будь-якій юридичній чи фізичній особі, що іменується надалі "Абонент".</w:t>
      </w:r>
    </w:p>
    <w:p>
      <w:pPr>
        <w:pStyle w:val="LOnormal"/>
        <w:jc w:val="both"/>
        <w:rPr/>
      </w:pPr>
      <w:r>
        <w:rPr/>
        <w:t xml:space="preserve"> </w:t>
      </w:r>
    </w:p>
    <w:p>
      <w:pPr>
        <w:pStyle w:val="LOnormal"/>
        <w:jc w:val="both"/>
        <w:rPr/>
      </w:pPr>
      <w:r>
        <w:rPr/>
        <w:t>Цей документ є офіційною пропозицією (офертою) згідно зі ст. 633 Цивільного кодексу України, є еквівалентом двосторонньої угоди і відповідно до чинного законодавства України має належну юридичну силу з моменту повного та безумовного прийняття користувачем умов цього Договору (Оферти) та її Додатків. Цей Договір є публічним, його умови однакові для всіх споживачів.</w:t>
      </w:r>
    </w:p>
    <w:p>
      <w:pPr>
        <w:pStyle w:val="LOnormal"/>
        <w:jc w:val="center"/>
        <w:rPr/>
      </w:pPr>
      <w:r>
        <w:rPr/>
        <w:t xml:space="preserve"> </w:t>
      </w:r>
    </w:p>
    <w:p>
      <w:pPr>
        <w:pStyle w:val="LOnormal"/>
        <w:jc w:val="both"/>
        <w:rPr/>
      </w:pPr>
      <w:r>
        <w:rPr/>
        <w:t>Дана пропозиція відповідно до ст. 633 Цивільного кодексу України є публічною офертою, повним і беззастережним прийняттям (акцептом) якої вважається реєстрація Абонента в обліковій системі на сайті Виконавця.</w:t>
      </w:r>
    </w:p>
    <w:p>
      <w:pPr>
        <w:pStyle w:val="LOnormal"/>
        <w:jc w:val="both"/>
        <w:rPr/>
      </w:pPr>
      <w:r>
        <w:rPr/>
        <w:t>Сайт Виконавця розташований за адресою https://3v-host.com. Номером договору є унікальний номер, який видається при реєстрації на сайті Виконавця. У наданні Послуг Виконавцем може бути відмовлено органам державної влади, органам місцевого самоврядування, а також державним підприємствам, установам та організаціям з метою дотримання Закону України "Про захист інформації в інформаційно-телекомунікаційних системах".</w:t>
      </w:r>
    </w:p>
    <w:p>
      <w:pPr>
        <w:pStyle w:val="LOnormal"/>
        <w:jc w:val="both"/>
        <w:rPr/>
      </w:pPr>
      <w:r>
        <w:rPr/>
      </w:r>
    </w:p>
    <w:p>
      <w:pPr>
        <w:pStyle w:val="LOnormal"/>
        <w:ind w:firstLine="720"/>
        <w:jc w:val="both"/>
        <w:rPr>
          <w:b/>
          <w:b/>
          <w:sz w:val="24"/>
          <w:szCs w:val="24"/>
        </w:rPr>
      </w:pPr>
      <w:r>
        <w:rPr>
          <w:b/>
          <w:sz w:val="24"/>
          <w:szCs w:val="24"/>
        </w:rPr>
        <w:t>Терміни, що використовуються в цьому договорі</w:t>
      </w:r>
    </w:p>
    <w:p>
      <w:pPr>
        <w:pStyle w:val="LOnormal"/>
        <w:jc w:val="both"/>
        <w:rPr/>
      </w:pPr>
      <w:r>
        <w:rPr/>
      </w:r>
    </w:p>
    <w:p>
      <w:pPr>
        <w:pStyle w:val="LOnormal"/>
        <w:numPr>
          <w:ilvl w:val="0"/>
          <w:numId w:val="2"/>
        </w:numPr>
        <w:jc w:val="both"/>
        <w:rPr/>
      </w:pPr>
      <w:r>
        <w:rPr/>
        <w:t>Абонент - особа, якій надаються Послуги, згідно з умовами Договору. Усі дії, вчинені з використанням логіна та пароля Абонента, розглядаються Виконавцем як дії, вчинені Абонентом особисто, за своїм вільним волевиявленням.</w:t>
      </w:r>
    </w:p>
    <w:p>
      <w:pPr>
        <w:pStyle w:val="LOnormal"/>
        <w:numPr>
          <w:ilvl w:val="0"/>
          <w:numId w:val="2"/>
        </w:numPr>
        <w:jc w:val="both"/>
        <w:rPr/>
      </w:pPr>
      <w:r>
        <w:rPr/>
        <w:t>Виконавець - ФО-П "</w:t>
      </w:r>
      <w:r>
        <w:rPr>
          <w:sz w:val="22"/>
          <w:szCs w:val="22"/>
        </w:rPr>
        <w:t xml:space="preserve">Бондаренко </w:t>
      </w:r>
      <w:r>
        <w:rPr>
          <w:sz w:val="22"/>
          <w:szCs w:val="22"/>
          <w:lang w:val="uk-UA"/>
        </w:rPr>
        <w:t>Оксана Володимирівна</w:t>
      </w:r>
      <w:r>
        <w:rPr/>
        <w:t>", за умови надання всіх, однієї або декількох Послуг Абоненту.</w:t>
      </w:r>
    </w:p>
    <w:p>
      <w:pPr>
        <w:pStyle w:val="LOnormal"/>
        <w:numPr>
          <w:ilvl w:val="0"/>
          <w:numId w:val="2"/>
        </w:numPr>
        <w:jc w:val="both"/>
        <w:rPr/>
      </w:pPr>
      <w:r>
        <w:rPr/>
        <w:t>Послуги - послуги віртуального хостингу, та (або) оренди віртуальних виділених серверів, та (або) оренди виділених серверів, та (або) реєстрації доменних імен у мережі Інтернет, що їх Виконавець надає Абоненту.</w:t>
      </w:r>
    </w:p>
    <w:p>
      <w:pPr>
        <w:pStyle w:val="LOnormal"/>
        <w:numPr>
          <w:ilvl w:val="0"/>
          <w:numId w:val="2"/>
        </w:numPr>
        <w:jc w:val="both"/>
        <w:rPr/>
      </w:pPr>
      <w:r>
        <w:rPr/>
        <w:t>Хостинг - послуга надання дискового простору для фізичного розміщення даних на сервері, який підключений до мережі Інтернет.</w:t>
      </w:r>
    </w:p>
    <w:p>
      <w:pPr>
        <w:pStyle w:val="LOnormal"/>
        <w:numPr>
          <w:ilvl w:val="0"/>
          <w:numId w:val="2"/>
        </w:numPr>
        <w:jc w:val="both"/>
        <w:rPr/>
      </w:pPr>
      <w:r>
        <w:rPr/>
        <w:t>Домен (доменне ім'я) - символьне позначення, що служить для адресації вузлів мережі Інтернет (веб-сайтів, серверів електронної пошти, мережевих сервісів) у зручній для людини формі.</w:t>
      </w:r>
    </w:p>
    <w:p>
      <w:pPr>
        <w:pStyle w:val="LOnormal"/>
        <w:numPr>
          <w:ilvl w:val="0"/>
          <w:numId w:val="2"/>
        </w:numPr>
        <w:jc w:val="both"/>
        <w:rPr/>
      </w:pPr>
      <w:r>
        <w:rPr/>
        <w:t>Верифікація Абонента - підтвердження персональних даних Абонента, що були вказані ним під час реєстрації на сайті Виконавця, шляхом отримання від Абонента копії паспорта або інших документів, що засвідчують його особу, або підтвердження таких даних за допомогою системи BankID, або за допомогою іншого сервісу, що засвідчує особу Абонента.</w:t>
      </w:r>
    </w:p>
    <w:p>
      <w:pPr>
        <w:pStyle w:val="LOnormal"/>
        <w:numPr>
          <w:ilvl w:val="0"/>
          <w:numId w:val="2"/>
        </w:numPr>
        <w:jc w:val="both"/>
        <w:rPr/>
      </w:pPr>
      <w:r>
        <w:rPr/>
        <w:t>Панель управління Послугами - веб-інтерфейс, за допомогою якого Абонентом здійснюється управління Послугами Виконавця, а також в якому можна переглядати інформацію про оплату та терміни дії Послуг. Доступ до панелі управління Послугами надається Абоненту з використанням авторизації (логіна та пароля).</w:t>
      </w:r>
    </w:p>
    <w:p>
      <w:pPr>
        <w:pStyle w:val="LOnormal"/>
        <w:numPr>
          <w:ilvl w:val="0"/>
          <w:numId w:val="2"/>
        </w:numPr>
        <w:jc w:val="both"/>
        <w:rPr/>
      </w:pPr>
      <w:r>
        <w:rPr/>
        <w:t>Адміністративне звернення - електронне звернення Виконавця, адресоване конкретному Абоненту, яке може містити в собі зауваження та/або вимогу, повідомлення та/або сповіщення, що відображається у службовій області панелі керування Послугами Абонента, на що останній зобов'язується надати відповідь протягом 24 годин з моменту його відправлення або в інший строк, встановлений Договором чи законом.</w:t>
      </w:r>
    </w:p>
    <w:p>
      <w:pPr>
        <w:pStyle w:val="LOnormal"/>
        <w:numPr>
          <w:ilvl w:val="0"/>
          <w:numId w:val="2"/>
        </w:numPr>
        <w:jc w:val="both"/>
        <w:rPr/>
      </w:pPr>
      <w:r>
        <w:rPr/>
        <w:t>Реєстратор - Виконавець, який надає послуги з технічного забезпечення реєстрації, делегування та функціонування доменного імені.</w:t>
      </w:r>
    </w:p>
    <w:p>
      <w:pPr>
        <w:pStyle w:val="LOnormal"/>
        <w:numPr>
          <w:ilvl w:val="0"/>
          <w:numId w:val="2"/>
        </w:numPr>
        <w:jc w:val="both"/>
        <w:rPr/>
      </w:pPr>
      <w:r>
        <w:rPr/>
        <w:t>Оператор Реєстру - особа, яка здійснює заходи з технічного супроводу Реєстру.</w:t>
      </w:r>
    </w:p>
    <w:p>
      <w:pPr>
        <w:pStyle w:val="LOnormal"/>
        <w:numPr>
          <w:ilvl w:val="0"/>
          <w:numId w:val="2"/>
        </w:numPr>
        <w:jc w:val="both"/>
        <w:rPr/>
      </w:pPr>
      <w:r>
        <w:rPr/>
        <w:t>Реєстрант - Абонент, в інтересах якого Реєстратором надається послуга з реєстрації (делегування) доменного імені.</w:t>
      </w:r>
    </w:p>
    <w:p>
      <w:pPr>
        <w:pStyle w:val="LOnormal"/>
        <w:numPr>
          <w:ilvl w:val="0"/>
          <w:numId w:val="2"/>
        </w:numPr>
        <w:jc w:val="both"/>
        <w:rPr/>
      </w:pPr>
      <w:r>
        <w:rPr/>
        <w:t>Реєстр - інформаційно-технічна система обробки даних, що містить інформацію про доменні імена, адреси мережі, Реєстраторів, Реєстрантів та контактних осіб Реєстрантів, та надає інтерфейс для роботи Реєстраторів відповідно до встановлених правил та процедур.</w:t>
      </w:r>
    </w:p>
    <w:p>
      <w:pPr>
        <w:pStyle w:val="LOnormal"/>
        <w:numPr>
          <w:ilvl w:val="0"/>
          <w:numId w:val="2"/>
        </w:numPr>
        <w:jc w:val="both"/>
        <w:rPr/>
      </w:pPr>
      <w:r>
        <w:rPr/>
        <w:t>Реєстрація (делегування) доменного імені - послуга з виконання комплексу технічних заходів щодо створення запису про доменне ім'я в Реєстрі на замовлення та в інтересах Реєстранта, результатом якої є закріплення за Реєстрантом на визначений строк права на використання відповідного доменного імені.</w:t>
      </w:r>
    </w:p>
    <w:p>
      <w:pPr>
        <w:pStyle w:val="LOnormal"/>
        <w:numPr>
          <w:ilvl w:val="0"/>
          <w:numId w:val="2"/>
        </w:numPr>
        <w:jc w:val="both"/>
        <w:rPr/>
      </w:pPr>
      <w:r>
        <w:rPr/>
        <w:t>Трансфер - процедура зміни Реєстратора доменного імені.</w:t>
      </w:r>
    </w:p>
    <w:p>
      <w:pPr>
        <w:pStyle w:val="LOnormal"/>
        <w:numPr>
          <w:ilvl w:val="0"/>
          <w:numId w:val="2"/>
        </w:numPr>
        <w:jc w:val="both"/>
        <w:rPr/>
      </w:pPr>
      <w:r>
        <w:rPr/>
        <w:t>IP адреса - мережева адреса вузла в комп'ютерній мережі.</w:t>
      </w:r>
    </w:p>
    <w:p>
      <w:pPr>
        <w:pStyle w:val="LOnormal"/>
        <w:numPr>
          <w:ilvl w:val="0"/>
          <w:numId w:val="2"/>
        </w:numPr>
        <w:jc w:val="both"/>
        <w:rPr/>
      </w:pPr>
      <w:r>
        <w:rPr/>
        <w:t>DNS Сервер - комп'ютерна розподілена система, що забезпечує перетворення доменних імен на IP-адреси та слугує для отримання інформації про домени.</w:t>
      </w:r>
    </w:p>
    <w:p>
      <w:pPr>
        <w:pStyle w:val="LOnormal"/>
        <w:numPr>
          <w:ilvl w:val="0"/>
          <w:numId w:val="2"/>
        </w:numPr>
        <w:jc w:val="both"/>
        <w:rPr/>
      </w:pPr>
      <w:r>
        <w:rPr/>
        <w:t>Персональні дані - відомості або сукупність відомостей про особу, яка ідентифікована або може бути конкретно ідентифікована.</w:t>
      </w:r>
    </w:p>
    <w:p>
      <w:pPr>
        <w:pStyle w:val="LOnormal"/>
        <w:numPr>
          <w:ilvl w:val="0"/>
          <w:numId w:val="2"/>
        </w:numPr>
        <w:jc w:val="both"/>
        <w:rPr/>
      </w:pPr>
      <w:r>
        <w:rPr/>
        <w:t>WHOIS - сервіс, призначений для отримання контактних даних і технічної інформації про доменні імена, IP-адреси та іншу мережеву інформацію. Сервіс Whois є публічним сервісом мережі Інтернет (Регламенти публічних сервісів).</w:t>
      </w:r>
    </w:p>
    <w:p>
      <w:pPr>
        <w:pStyle w:val="LOnormal"/>
        <w:numPr>
          <w:ilvl w:val="0"/>
          <w:numId w:val="2"/>
        </w:numPr>
        <w:jc w:val="both"/>
        <w:rPr/>
      </w:pPr>
      <w:r>
        <w:rPr/>
        <w:t>ICANN - Інтернет корпорація з управління доменними іменами та IP-адресами (Internet Corporation for Assigned Names and Numbers), міжнародна організація, що відповідальна за управління простором IP-адрес та системи доменних імен Інтернет.</w:t>
      </w:r>
    </w:p>
    <w:p>
      <w:pPr>
        <w:pStyle w:val="LOnormal"/>
        <w:numPr>
          <w:ilvl w:val="0"/>
          <w:numId w:val="2"/>
        </w:numPr>
        <w:jc w:val="both"/>
        <w:rPr/>
      </w:pPr>
      <w:r>
        <w:rPr/>
        <w:t>BankID - спосіб верифікації громадян через українські банки для надання адміністративних та інших послуг через Інтернет.</w:t>
      </w:r>
    </w:p>
    <w:p>
      <w:pPr>
        <w:pStyle w:val="LOnormal"/>
        <w:numPr>
          <w:ilvl w:val="0"/>
          <w:numId w:val="2"/>
        </w:numPr>
        <w:jc w:val="both"/>
        <w:rPr/>
      </w:pPr>
      <w:r>
        <w:rPr/>
        <w:t>Значення інших термінів та умовних позначень, що використовуються в Договорі, зазначено в Умовах надання послуг, Політиці конфіденційності. Деякі інші терміни, зокрема, технічні, є загальноприйнятими, і можуть бути трактовані так, як вони вказані у відкритих джерелах.</w:t>
      </w:r>
    </w:p>
    <w:p>
      <w:pPr>
        <w:pStyle w:val="LOnormal"/>
        <w:jc w:val="both"/>
        <w:rPr/>
      </w:pPr>
      <w:r>
        <w:rPr/>
      </w:r>
    </w:p>
    <w:p>
      <w:pPr>
        <w:pStyle w:val="LOnormal"/>
        <w:jc w:val="both"/>
        <w:rPr/>
      </w:pPr>
      <w:r>
        <w:rPr/>
      </w:r>
    </w:p>
    <w:p>
      <w:pPr>
        <w:pStyle w:val="LOnormal"/>
        <w:numPr>
          <w:ilvl w:val="0"/>
          <w:numId w:val="3"/>
        </w:numPr>
        <w:jc w:val="both"/>
        <w:rPr>
          <w:b/>
          <w:b/>
          <w:sz w:val="24"/>
          <w:szCs w:val="24"/>
        </w:rPr>
      </w:pPr>
      <w:r>
        <w:rPr>
          <w:b/>
          <w:sz w:val="24"/>
          <w:szCs w:val="24"/>
        </w:rPr>
        <w:t>Загальні положення. Предмет договору</w:t>
      </w:r>
    </w:p>
    <w:p>
      <w:pPr>
        <w:pStyle w:val="LOnormal"/>
        <w:jc w:val="both"/>
        <w:rPr>
          <w:b/>
          <w:b/>
          <w:sz w:val="24"/>
          <w:szCs w:val="24"/>
        </w:rPr>
      </w:pPr>
      <w:r>
        <w:rPr>
          <w:b/>
          <w:sz w:val="24"/>
          <w:szCs w:val="24"/>
        </w:rPr>
      </w:r>
    </w:p>
    <w:p>
      <w:pPr>
        <w:pStyle w:val="LOnormal"/>
        <w:jc w:val="both"/>
        <w:rPr/>
      </w:pPr>
      <w:r>
        <w:rPr/>
        <w:t>1.1. У межах замовлених та оплачених Абонентом Послуг, Виконавець надає Абоненту:</w:t>
      </w:r>
    </w:p>
    <w:p>
      <w:pPr>
        <w:pStyle w:val="LOnormal"/>
        <w:ind w:firstLine="720"/>
        <w:jc w:val="both"/>
        <w:rPr>
          <w:lang w:val="uk-UA"/>
        </w:rPr>
      </w:pPr>
      <w:r>
        <w:rPr>
          <w:lang w:val="uk-UA"/>
        </w:rPr>
        <w:t xml:space="preserve">1.1.1 Послугу з реєстрації, продовження реєстрації за Абонентом доменних імен і підтримки їх на </w:t>
      </w:r>
      <w:r>
        <w:rPr/>
        <w:t>DNS</w:t>
      </w:r>
      <w:r>
        <w:rPr>
          <w:lang w:val="uk-UA"/>
        </w:rPr>
        <w:t xml:space="preserve"> серверах Виконавця.</w:t>
      </w:r>
    </w:p>
    <w:p>
      <w:pPr>
        <w:pStyle w:val="LOnormal"/>
        <w:ind w:firstLine="720"/>
        <w:jc w:val="both"/>
        <w:rPr/>
      </w:pPr>
      <w:r>
        <w:rPr/>
        <w:t>1.1.2 Можливість створення поштових скриньок для надсилання та отримання електронної пошти.</w:t>
      </w:r>
    </w:p>
    <w:p>
      <w:pPr>
        <w:pStyle w:val="LOnormal"/>
        <w:ind w:firstLine="720"/>
        <w:jc w:val="both"/>
        <w:rPr/>
      </w:pPr>
      <w:r>
        <w:rPr/>
        <w:t>1.1.3 Консультації, необхідні для користування Послугами.</w:t>
      </w:r>
    </w:p>
    <w:p>
      <w:pPr>
        <w:pStyle w:val="LOnormal"/>
        <w:ind w:firstLine="720"/>
        <w:jc w:val="both"/>
        <w:rPr/>
      </w:pPr>
      <w:r>
        <w:rPr/>
        <w:t>1.1.4 Послугу оренди віртуального виділеного сервера.</w:t>
      </w:r>
    </w:p>
    <w:p>
      <w:pPr>
        <w:pStyle w:val="LOnormal"/>
        <w:ind w:firstLine="720"/>
        <w:jc w:val="both"/>
        <w:rPr/>
      </w:pPr>
      <w:r>
        <w:rPr/>
        <w:t>1.1.5 Послугу оренди виділеного сервера.</w:t>
      </w:r>
    </w:p>
    <w:p>
      <w:pPr>
        <w:pStyle w:val="LOnormal"/>
        <w:ind w:firstLine="720"/>
        <w:jc w:val="both"/>
        <w:rPr/>
      </w:pPr>
      <w:r>
        <w:rPr/>
        <w:t>1.1.6 Послугу віртуального хостингу.</w:t>
      </w:r>
    </w:p>
    <w:p>
      <w:pPr>
        <w:pStyle w:val="LOnormal"/>
        <w:jc w:val="both"/>
        <w:rPr/>
      </w:pPr>
      <w:r>
        <w:rPr/>
        <w:t>1.2 Виконавець здійснює реєстрацію доменного імені згідно з Договорами, укладеними з Реєстрами, Операторами Реєстрів та іншими реєстраторами.</w:t>
      </w:r>
    </w:p>
    <w:p>
      <w:pPr>
        <w:pStyle w:val="LOnormal"/>
        <w:jc w:val="both"/>
        <w:rPr/>
      </w:pPr>
      <w:r>
        <w:rPr/>
        <w:t>1.3 При наданні Послуг з реєстрації доменного імені Виконавець не несе відповідальності за строки та можливі затримки в реєстрації, пов'язані з технічними особливостями процесу реєстрації та правилами, встановленими Оператором Реєстру відповідної доменної зони. Також Виконавець не відповідає за відмову в реєстрації домену з будь-яких інших технічних причин.</w:t>
      </w:r>
    </w:p>
    <w:p>
      <w:pPr>
        <w:pStyle w:val="LOnormal"/>
        <w:jc w:val="both"/>
        <w:rPr/>
      </w:pPr>
      <w:r>
        <w:rPr/>
        <w:t>1.4 Нове доменне ім'я реєструється в тому випадку, якщо виконані всі необхідні умови, правила і норми його реєстрації, зокрема:</w:t>
      </w:r>
    </w:p>
    <w:p>
      <w:pPr>
        <w:pStyle w:val="LOnormal"/>
        <w:ind w:firstLine="720"/>
        <w:jc w:val="both"/>
        <w:rPr/>
      </w:pPr>
      <w:r>
        <w:rPr/>
        <w:t>1.4.1. у заявці зазначено повну, точну та достовірну інформацію, необхідну для реєстрації. Відповідальність за повноту, правильність і достовірність інформації та даних, викладених у заявці, несе Абонент.</w:t>
      </w:r>
    </w:p>
    <w:p>
      <w:pPr>
        <w:pStyle w:val="LOnormal"/>
        <w:ind w:firstLine="720"/>
        <w:jc w:val="both"/>
        <w:rPr/>
      </w:pPr>
      <w:r>
        <w:rPr/>
        <w:t>1.4.2. дотримано правил реєстрації доменних імен відповідної доменної зони.</w:t>
      </w:r>
    </w:p>
    <w:p>
      <w:pPr>
        <w:pStyle w:val="LOnormal"/>
        <w:jc w:val="both"/>
        <w:rPr/>
      </w:pPr>
      <w:r>
        <w:rPr/>
        <w:t>1.5 Права на доменне ім'я (імена), що реєструється (реєструються), упродовж усього строку передаються Абоненту за умови внесення ним відповідної плати, згідно з Розділом 4 цього Договору.</w:t>
      </w:r>
    </w:p>
    <w:p>
      <w:pPr>
        <w:pStyle w:val="LOnormal"/>
        <w:jc w:val="both"/>
        <w:rPr>
          <w:lang w:val="uk-UA"/>
        </w:rPr>
      </w:pPr>
      <w:r>
        <w:rPr/>
        <w:t>1.6 У разі, якщо зареєстрований домен з будь-яких причин неможливо оформити на Абонента, і це не суперечить вимогам Реєстру, Виконавець має право оформити такий домен, зазначивши у відомостях про Реєстранта доменного імені свою контактну інформацію. У цьому випадку Виконавець не набуває права на такі доменні імена, не претендує на них і не несе замість Абонента відповідальності за законність реєстрації, змісту та використання таких доменних імен.</w:t>
      </w:r>
    </w:p>
    <w:p>
      <w:pPr>
        <w:pStyle w:val="LOnormal"/>
        <w:jc w:val="both"/>
        <w:rPr>
          <w:lang w:val="uk-UA"/>
        </w:rPr>
      </w:pPr>
      <w:r>
        <w:rPr>
          <w:lang w:val="uk-UA"/>
        </w:rPr>
        <w:t xml:space="preserve">1.7 Абонент підтверджує, що на момент укладення Договору і впродовж усього строку його дії, ні реєстрація доменного імені, ні порядок його використання, ні інформація, розміщена на сайті Абонента, не порушують і не порушуватимуть прямо чи опосередковано права третіх осіб. </w:t>
      </w:r>
      <w:r>
        <w:rPr/>
        <w:t>Абонент зобов'язаний реагувати на звернення (повідомлення), що надходять, про порушення законодавства, порушення прав чи інших законних інтересів третіх осіб, і за наявності підстав - самостійно усувати відповідні порушення. За порушення вимог законодавства, прав інтелектуальної власності або інших прав і законних інтересів третіх осіб або Виконавця, Абонент несе відповідальність перед цими третіми особами та перед Виконавцем відповідно до законодавства.</w:t>
      </w:r>
    </w:p>
    <w:p>
      <w:pPr>
        <w:pStyle w:val="LOnormal"/>
        <w:jc w:val="both"/>
        <w:rPr/>
      </w:pPr>
      <w:r>
        <w:rPr/>
        <w:t>1.8 За зареєстрований домен (домени) за цим Договором, повернення грошових коштів не здійснюється ні за яких умов. Послуга з реєстрації (продовження реєстрації) доменного імені за Абонентом вважається фактично наданою в момент реєстрації (продовження реєстрації) доменного імені.</w:t>
      </w:r>
    </w:p>
    <w:p>
      <w:pPr>
        <w:pStyle w:val="LOnormal"/>
        <w:jc w:val="both"/>
        <w:rPr/>
      </w:pPr>
      <w:r>
        <w:rPr/>
        <w:t>1.9 Зареєстрований домен (домени) за ініціативою Абонента може бути видалено з реєстраційної бази достроково, при цьому він стане доступним для реєстрації третім особам. Зареєстрований домен може бути видалений (розділегований), переданий в панель управління іншому користувачеві (відповідно до процедури передачі прав) за рішенням суб'єкта (органу), уповноваженого розглядати спори у сфері інтелектуальної власності (суду, адміністративного суду, господарського суду) або іншого уповноваженого органу (Центру Всесвітньої Організації інтелектуальної власності з арбітражу та посередництва).</w:t>
      </w:r>
    </w:p>
    <w:p>
      <w:pPr>
        <w:pStyle w:val="LOnormal"/>
        <w:jc w:val="both"/>
        <w:rPr/>
      </w:pPr>
      <w:r>
        <w:rPr/>
        <w:t>1.10. Усі операції з доменом виконуються відповідно до правил і регламентів доменної зони, в якій він реєструється або зареєстрований:</w:t>
      </w:r>
    </w:p>
    <w:p>
      <w:pPr>
        <w:pStyle w:val="LOnormal"/>
        <w:jc w:val="both"/>
        <w:rPr>
          <w:lang w:val="uk-UA"/>
        </w:rPr>
      </w:pPr>
      <w:r>
        <w:rPr>
          <w:lang w:val="uk-UA"/>
        </w:rPr>
        <w:t xml:space="preserve">- </w:t>
      </w:r>
      <w:r>
        <w:rPr/>
        <w:t>Регламент домену .UA</w:t>
      </w:r>
    </w:p>
    <w:p>
      <w:pPr>
        <w:pStyle w:val="LOnormal"/>
        <w:jc w:val="both"/>
        <w:rPr/>
      </w:pPr>
      <w:r>
        <w:rPr/>
        <w:t>- Регламент домену.COM.UA</w:t>
      </w:r>
    </w:p>
    <w:p>
      <w:pPr>
        <w:pStyle w:val="LOnormal"/>
        <w:jc w:val="both"/>
        <w:rPr/>
      </w:pPr>
      <w:r>
        <w:rPr/>
        <w:t>- Регламент домену.KIEV.UA</w:t>
      </w:r>
    </w:p>
    <w:p>
      <w:pPr>
        <w:pStyle w:val="LOnormal"/>
        <w:jc w:val="both"/>
        <w:rPr/>
      </w:pPr>
      <w:r>
        <w:rPr>
          <w:lang w:val="uk-UA"/>
        </w:rPr>
        <w:t xml:space="preserve">- </w:t>
      </w:r>
      <w:r>
        <w:rPr/>
        <w:t>Регламент реєстрації публічних доменів другого рівня</w:t>
      </w:r>
    </w:p>
    <w:p>
      <w:pPr>
        <w:pStyle w:val="LOnormal"/>
        <w:jc w:val="both"/>
        <w:rPr/>
      </w:pPr>
      <w:r>
        <w:rPr>
          <w:lang w:val="uk-UA"/>
        </w:rPr>
        <w:t xml:space="preserve">- </w:t>
      </w:r>
      <w:r>
        <w:rPr/>
        <w:t>Особливості реєстрації доменів другого рівня</w:t>
      </w:r>
    </w:p>
    <w:p>
      <w:pPr>
        <w:pStyle w:val="LOnormal"/>
        <w:jc w:val="both"/>
        <w:rPr/>
      </w:pPr>
      <w:r>
        <w:rPr>
          <w:lang w:val="uk-UA"/>
        </w:rPr>
        <w:t xml:space="preserve">- </w:t>
      </w:r>
      <w:r>
        <w:rPr/>
        <w:t>Правила реєстрації та використання доменних імен в домені .УКР</w:t>
      </w:r>
    </w:p>
    <w:p>
      <w:pPr>
        <w:pStyle w:val="LOnormal"/>
        <w:jc w:val="both"/>
        <w:rPr/>
      </w:pPr>
      <w:r>
        <w:rPr>
          <w:lang w:val="uk-UA"/>
        </w:rPr>
        <w:t xml:space="preserve">- </w:t>
      </w:r>
      <w:r>
        <w:rPr/>
        <w:t>Правила реєстрації доменних імен в доменах .RU та .РФ</w:t>
      </w:r>
    </w:p>
    <w:p>
      <w:pPr>
        <w:pStyle w:val="LOnormal"/>
        <w:jc w:val="both"/>
        <w:rPr/>
      </w:pPr>
      <w:r>
        <w:rPr>
          <w:lang w:val="uk-UA"/>
        </w:rPr>
        <w:t xml:space="preserve">- </w:t>
      </w:r>
      <w:r>
        <w:rPr/>
        <w:t>Права та обов'язки реєстрантів міжнародних доменних імен</w:t>
      </w:r>
    </w:p>
    <w:p>
      <w:pPr>
        <w:pStyle w:val="LOnormal"/>
        <w:jc w:val="both"/>
        <w:rPr/>
      </w:pPr>
      <w:r>
        <w:rPr>
          <w:lang w:val="uk-UA"/>
        </w:rPr>
        <w:t xml:space="preserve">- </w:t>
      </w:r>
      <w:r>
        <w:rPr/>
        <w:t>Порядок супроводу доменного імені за відсутності реєстратора</w:t>
      </w:r>
    </w:p>
    <w:p>
      <w:pPr>
        <w:pStyle w:val="LOnormal"/>
        <w:jc w:val="both"/>
        <w:rPr/>
      </w:pPr>
      <w:r>
        <w:rPr>
          <w:lang w:val="uk-UA"/>
        </w:rPr>
        <w:t xml:space="preserve">- </w:t>
      </w:r>
      <w:r>
        <w:rPr/>
        <w:t>Політика вирішення спорів у сфері доменних імен у домені .UA, Правила Єдиної політики вирішення спорів у сфері доменних імен у домені .UA, Додаткові правила Єдиної політики вирішення спорів у сфері доменних імен у домені .UA Всесвітньої організації інтелектуальної власності.</w:t>
      </w:r>
    </w:p>
    <w:p>
      <w:pPr>
        <w:pStyle w:val="LOnormal"/>
        <w:jc w:val="both"/>
        <w:rPr/>
      </w:pPr>
      <w:r>
        <w:rPr>
          <w:lang w:val="uk-UA"/>
        </w:rPr>
        <w:t xml:space="preserve">- </w:t>
      </w:r>
      <w:r>
        <w:rPr/>
        <w:t>Права та обов'язки реєстрантів інших доменних зон визначені в правилах і регламентах опублікованих на офіційних сайтах цих доменних зон.</w:t>
      </w:r>
    </w:p>
    <w:p>
      <w:pPr>
        <w:pStyle w:val="LOnormal"/>
        <w:jc w:val="both"/>
        <w:rPr/>
      </w:pPr>
      <w:r>
        <w:rPr/>
      </w:r>
    </w:p>
    <w:p>
      <w:pPr>
        <w:pStyle w:val="LOnormal"/>
        <w:jc w:val="both"/>
        <w:rPr/>
      </w:pPr>
      <w:r>
        <w:rPr/>
      </w:r>
    </w:p>
    <w:p>
      <w:pPr>
        <w:pStyle w:val="LOnormal"/>
        <w:numPr>
          <w:ilvl w:val="0"/>
          <w:numId w:val="3"/>
        </w:numPr>
        <w:jc w:val="both"/>
        <w:rPr>
          <w:b/>
          <w:b/>
          <w:sz w:val="24"/>
          <w:szCs w:val="24"/>
        </w:rPr>
      </w:pPr>
      <w:r>
        <w:rPr>
          <w:b/>
          <w:sz w:val="24"/>
          <w:szCs w:val="24"/>
        </w:rPr>
        <w:t>Персональні дані. Загальні положення</w:t>
      </w:r>
    </w:p>
    <w:p>
      <w:pPr>
        <w:pStyle w:val="LOnormal"/>
        <w:ind w:left="720" w:hanging="0"/>
        <w:jc w:val="both"/>
        <w:rPr>
          <w:b/>
          <w:b/>
          <w:sz w:val="24"/>
          <w:szCs w:val="24"/>
        </w:rPr>
      </w:pPr>
      <w:r>
        <w:rPr>
          <w:b/>
          <w:sz w:val="24"/>
          <w:szCs w:val="24"/>
        </w:rPr>
      </w:r>
    </w:p>
    <w:p>
      <w:pPr>
        <w:pStyle w:val="LOnormal"/>
        <w:jc w:val="both"/>
        <w:rPr/>
      </w:pPr>
      <w:r>
        <w:rPr/>
        <w:t>2.1. Укладаючи Договір, Абонент підтверджує, що він повністю ознайомлений і згоден з його умовами, а також, у разі, якщо Абонент є фізичною особою, дає дозвіл Виконавцю на обробку своїх персональних даних. Детальні умови поводження з персональними даними Абонента регламентовані Політикою конфіденційності, що є Додатком до цього Договору.</w:t>
      </w:r>
    </w:p>
    <w:p>
      <w:pPr>
        <w:pStyle w:val="LOnormal"/>
        <w:jc w:val="both"/>
        <w:rPr/>
      </w:pPr>
      <w:r>
        <w:rPr/>
        <w:t>2.2 Метою обробки персональних даних Абонента є можливість надання Послуг Виконавцем Абоненту, проведення взаєморозрахунків, отримання рахунків, актів та інших документів, виявлення та запобігання шахрайським або іншим незаконним діям, а також розв'язання проблем і підвищення рівня безпеки, усунення технічних несправностей, захисту від загроз заподіяння шкоди Виконавцю або його клієнтам відповідно до законодавства, та інші цілі, визначені Політикою конфіденційності.</w:t>
      </w:r>
    </w:p>
    <w:p>
      <w:pPr>
        <w:pStyle w:val="LOnormal"/>
        <w:jc w:val="both"/>
        <w:rPr/>
      </w:pPr>
      <w:r>
        <w:rPr/>
        <w:t>2.3 Укладаючи Договір, Абонент підтверджує, що він фактично ознайомлений (без додаткового повідомлення) з положеннями Закону України "Про захист персональних даних", з цілями обробки персональних даних, які він і треті особи передають Виконавцю.</w:t>
      </w:r>
    </w:p>
    <w:p>
      <w:pPr>
        <w:pStyle w:val="LOnormal"/>
        <w:jc w:val="both"/>
        <w:rPr/>
      </w:pPr>
      <w:r>
        <w:rPr/>
        <w:t>2.4. Дозвіл Абонента на обробку його персональних даних діє протягом усього строку дії Договору, а також протягом наступних 5 (п'яти) років після закінчення його дії.</w:t>
      </w:r>
    </w:p>
    <w:p>
      <w:pPr>
        <w:pStyle w:val="LOnormal"/>
        <w:jc w:val="both"/>
        <w:rPr/>
      </w:pPr>
      <w:r>
        <w:rPr/>
        <w:t>2.5 Видалення персональних даних здійснюється Виконавцем за заявою Абонента, та є підставою для розірвання Договору. Видалення персональних даних відбувається на умовах та в порядку, встановленому Політикою конфіденційності.</w:t>
      </w:r>
    </w:p>
    <w:p>
      <w:pPr>
        <w:pStyle w:val="LOnormal"/>
        <w:jc w:val="both"/>
        <w:rPr/>
      </w:pPr>
      <w:r>
        <w:rPr/>
        <w:t>2.6 У разі надання послуг реєстрації доменного імені за Договором дані, зазначені в пункті 3.2.2. Договору, є обов'язковими для надання Реєстратору. Якщо надання Послуг за Договором передбачає використання додаткової інформації, Реєстратор може вимагати від Реєстранта надати таку інформацію. Реєстрант надає будь-яку додаткову особисту інформацію на власний розсуд.</w:t>
      </w:r>
    </w:p>
    <w:p>
      <w:pPr>
        <w:pStyle w:val="LOnormal"/>
        <w:jc w:val="both"/>
        <w:rPr/>
      </w:pPr>
      <w:r>
        <w:rPr/>
        <w:t>2.7 Персональні дані, надані Абонентом, будуть доступні співробітникам і підрядникам Виконавця.</w:t>
      </w:r>
    </w:p>
    <w:p>
      <w:pPr>
        <w:pStyle w:val="LOnormal"/>
        <w:jc w:val="both"/>
        <w:rPr/>
      </w:pPr>
      <w:r>
        <w:rPr/>
        <w:t>2.8. Укладаючи цей Договір, Абонент погоджується з тим, що Виконавець має право надавати доступ і передавати персональні дані Абонента третім особам, не змінюючи при цьому мету обробки персональних даних (наприклад, під час реєстрації доменного імені або подовженні реєстрації), та що він належно повідомлений про кожний випадок надання персональних даних третім особам у межах мети, зазначеної в пункті 2.2. Договору. У разі зміни мети, з якою персональні дані Абонента передаються третім особам, Виконавець повідомляє Абонента про нову мету обробки персональних даних шляхом направлення електронного листа на електронну адресу, надану Абонентом.</w:t>
      </w:r>
    </w:p>
    <w:p>
      <w:pPr>
        <w:pStyle w:val="LOnormal"/>
        <w:jc w:val="both"/>
        <w:rPr/>
      </w:pPr>
      <w:r>
        <w:rPr/>
        <w:t>2.9 З метою надання послуг реєстрації доменного імені за Договором, зокрема у випадках, передбачених Регламентами відповідних доменних зон, персональні дані Реєстранта, що надані ним, можуть передаватися Операторам Реєстру цих доменних зон, користувачам сервісів WHOIS, RDAP, ICANN, ескроу-агентам, а також Реєстратору, якого може призначити ICANN для перенесення домену.</w:t>
      </w:r>
    </w:p>
    <w:p>
      <w:pPr>
        <w:pStyle w:val="LOnormal"/>
        <w:jc w:val="both"/>
        <w:rPr/>
      </w:pPr>
      <w:r>
        <w:rPr/>
        <w:t xml:space="preserve">2.10. </w:t>
      </w:r>
      <w:bookmarkStart w:id="0" w:name="_ibaemt6ickze"/>
      <w:bookmarkEnd w:id="0"/>
      <w:r>
        <w:rPr/>
        <w:t>Виконавець гарантує, що він не буде використовувати персональні дані Абонента з будь-якою іншою метою, окрім цілей, зазначених у пункті 2.2. Договору, без належного повідомлення про це Абонента.</w:t>
      </w:r>
    </w:p>
    <w:p>
      <w:pPr>
        <w:pStyle w:val="LOnormal"/>
        <w:jc w:val="both"/>
        <w:rPr/>
      </w:pPr>
      <w:r>
        <w:rPr/>
        <w:t>2.11 Абонент ініціює зміну наданих ним персональних даних у передбачених законом або цим Договором випадках.</w:t>
      </w:r>
    </w:p>
    <w:p>
      <w:pPr>
        <w:pStyle w:val="LOnormal"/>
        <w:jc w:val="both"/>
        <w:rPr/>
      </w:pPr>
      <w:r>
        <w:rPr/>
        <w:t>2.12 Персональні дані, надані Абонентом, є особистою та конфіденційною інформацією в розумінні Політики конфіденційності, яка є невід'ємною частиною Договору.</w:t>
      </w:r>
    </w:p>
    <w:p>
      <w:pPr>
        <w:pStyle w:val="LOnormal"/>
        <w:jc w:val="both"/>
        <w:rPr>
          <w:lang w:val="uk-UA"/>
        </w:rPr>
      </w:pPr>
      <w:r>
        <w:rPr/>
        <w:t>2.13. Порядок надання Виконавцем особистої інформації Абонента третім особам, а також гарантії захисту такої інформації зазначені в Політиці конфіденційності, яка є невід'ємною частиною Договору.</w:t>
      </w:r>
    </w:p>
    <w:p>
      <w:pPr>
        <w:pStyle w:val="LOnormal"/>
        <w:jc w:val="both"/>
        <w:rPr>
          <w:lang w:val="uk-UA"/>
        </w:rPr>
      </w:pPr>
      <w:r>
        <w:rPr>
          <w:lang w:val="uk-UA"/>
        </w:rPr>
      </w:r>
    </w:p>
    <w:p>
      <w:pPr>
        <w:pStyle w:val="LOnormal"/>
        <w:numPr>
          <w:ilvl w:val="0"/>
          <w:numId w:val="3"/>
        </w:numPr>
        <w:jc w:val="both"/>
        <w:rPr>
          <w:b/>
          <w:b/>
          <w:sz w:val="24"/>
          <w:szCs w:val="24"/>
        </w:rPr>
      </w:pPr>
      <w:r>
        <w:rPr>
          <w:b/>
          <w:sz w:val="24"/>
          <w:szCs w:val="24"/>
        </w:rPr>
        <w:t>Права та обов'язки сторін</w:t>
      </w:r>
    </w:p>
    <w:p>
      <w:pPr>
        <w:pStyle w:val="LOnormal"/>
        <w:jc w:val="both"/>
        <w:rPr>
          <w:lang w:val="uk-UA"/>
        </w:rPr>
      </w:pPr>
      <w:r>
        <w:rPr>
          <w:lang w:val="uk-UA"/>
        </w:rPr>
      </w:r>
    </w:p>
    <w:p>
      <w:pPr>
        <w:pStyle w:val="LOnormal"/>
        <w:jc w:val="both"/>
        <w:rPr/>
      </w:pPr>
      <w:r>
        <w:rPr/>
        <w:t>3.1. Обов'язки Виконавця:</w:t>
      </w:r>
    </w:p>
    <w:p>
      <w:pPr>
        <w:pStyle w:val="LOnormal"/>
        <w:ind w:firstLine="720"/>
        <w:jc w:val="both"/>
        <w:rPr/>
      </w:pPr>
      <w:r>
        <w:rPr/>
        <w:t>3.1.1 Надати WEB-інтерфейс для реєстрації Абонента, опрацювати введені Абонентом дані та створити унікальний обліковий запис на підставі введених даних, а також надати необхідні параметри для доступу до послуг у Панелі управління Послугами.</w:t>
      </w:r>
    </w:p>
    <w:p>
      <w:pPr>
        <w:pStyle w:val="LOnormal"/>
        <w:ind w:firstLine="720"/>
        <w:jc w:val="both"/>
        <w:rPr/>
      </w:pPr>
      <w:r>
        <w:rPr/>
        <w:t>3.1.2 Надавати Послуги відповідно до суми абонентської оплати, внесеної згідно з Розділом 4 цього Договору.</w:t>
      </w:r>
    </w:p>
    <w:p>
      <w:pPr>
        <w:pStyle w:val="LOnormal"/>
        <w:ind w:firstLine="720"/>
        <w:jc w:val="both"/>
        <w:rPr>
          <w:lang w:val="uk-UA"/>
        </w:rPr>
      </w:pPr>
      <w:r>
        <w:rPr>
          <w:lang w:val="uk-UA"/>
        </w:rPr>
        <w:t>3.1.3 Публікувати офіційні повідомлення, пов'язані з обслуговуванням Абонентів і зміною тарифів на оплату, на сайті Виконавця.</w:t>
      </w:r>
    </w:p>
    <w:p>
      <w:pPr>
        <w:pStyle w:val="LOnormal"/>
        <w:ind w:firstLine="720"/>
        <w:jc w:val="both"/>
        <w:rPr>
          <w:lang w:val="uk-UA"/>
        </w:rPr>
      </w:pPr>
      <w:r>
        <w:rPr>
          <w:lang w:val="uk-UA"/>
        </w:rPr>
        <w:t xml:space="preserve">3.1.4 Виконувати рішення судів, що набрали законної сили, які стосуються надання всіх або частини Послуг Абоненту, а в разі надання Абоненту Послуг з реєстрації доменних імен - і рішення органів, уповноважених розглядати спори щодо реєстрації та використання доменних імен за </w:t>
      </w:r>
      <w:r>
        <w:rPr/>
        <w:t>UDRP</w:t>
      </w:r>
      <w:r>
        <w:rPr>
          <w:lang w:val="uk-UA"/>
        </w:rPr>
        <w:t xml:space="preserve">-процедурами, затвердженими на основі Процедур </w:t>
      </w:r>
      <w:r>
        <w:rPr/>
        <w:t>ICANN</w:t>
      </w:r>
      <w:r>
        <w:rPr>
          <w:lang w:val="uk-UA"/>
        </w:rPr>
        <w:t>.</w:t>
      </w:r>
    </w:p>
    <w:p>
      <w:pPr>
        <w:pStyle w:val="LOnormal"/>
        <w:jc w:val="both"/>
        <w:rPr>
          <w:lang w:val="uk-UA"/>
        </w:rPr>
      </w:pPr>
      <w:r>
        <w:rPr/>
        <w:t>3.2. Обов'язки Абонента:</w:t>
      </w:r>
    </w:p>
    <w:p>
      <w:pPr>
        <w:pStyle w:val="LOnormal"/>
        <w:ind w:left="720" w:hanging="0"/>
        <w:jc w:val="both"/>
        <w:rPr/>
      </w:pPr>
      <w:r>
        <w:rPr/>
        <w:t>3.2.1. Надати повну, правдиву, достовірну, коректну та точну інформацію про себе, а також свої контактні дані в кількості, необхідній для надання Послуг Виконавцем.</w:t>
      </w:r>
    </w:p>
    <w:p>
      <w:pPr>
        <w:pStyle w:val="LOnormal"/>
        <w:ind w:left="720" w:hanging="0"/>
        <w:jc w:val="both"/>
        <w:rPr/>
      </w:pPr>
      <w:r>
        <w:rPr/>
        <w:t>3.2.2 У разі надання Абоненту Послуг з реєстрації доменних імен - своєчасно надавати Виконавцю наступну достовірну та актуальну інформацію щодо кожного доменного імені, а саме: ПІБ (для юридичної особи - назву юридичної особи), адресу електронної пошти (e-mail), поштову адресу та номер телефону: Реєстранта, авторизованої контактної особи (у разі, якщо Реєстрантом домену є юридична особа).</w:t>
      </w:r>
    </w:p>
    <w:p>
      <w:pPr>
        <w:pStyle w:val="LOnormal"/>
        <w:ind w:left="720" w:hanging="0"/>
        <w:jc w:val="both"/>
        <w:rPr/>
      </w:pPr>
      <w:r>
        <w:rPr/>
        <w:t>3.2.3 Самостійно встановлювати та змінювати всі паролі та інші дані, що забезпечують доступ до Послуг, у т.ч. які були надані Виконавцем, і нести повну відповідальність за їх збереження в таємниці.</w:t>
      </w:r>
    </w:p>
    <w:p>
      <w:pPr>
        <w:pStyle w:val="LOnormal"/>
        <w:ind w:left="720" w:hanging="0"/>
        <w:jc w:val="both"/>
        <w:rPr/>
      </w:pPr>
      <w:r>
        <w:rPr/>
        <w:t>3.2.4 Підтримувати точність, актуальність і достовірність персональних даних про себе та інформувати Виконавця про зміну персональних даних Абонента, протягом 72 годин з моменту, коли такі дані змінилися.</w:t>
      </w:r>
    </w:p>
    <w:p>
      <w:pPr>
        <w:pStyle w:val="LOnormal"/>
        <w:ind w:left="720" w:hanging="0"/>
        <w:jc w:val="both"/>
        <w:rPr/>
      </w:pPr>
      <w:r>
        <w:rPr/>
        <w:t>3.2.5 Надавати відповідь на запити Виконавця про підтвердження актуальності наданої Абонентом персональної інформації протягом 24 годин з моменту надсилання Абоненту такого запиту.</w:t>
      </w:r>
    </w:p>
    <w:p>
      <w:pPr>
        <w:pStyle w:val="LOnormal"/>
        <w:ind w:left="720" w:hanging="0"/>
        <w:jc w:val="both"/>
        <w:rPr/>
      </w:pPr>
      <w:r>
        <w:rPr/>
        <w:t>3.2.6. На вимогу Виконавця надати копії паспорта або інших документів, що засвідчують особу, в т.ч. завірені електронним цифровим підписом Абонента, або верифікувати свою особу за допомогою системи BankID, або іншого сервісу чи інструменту.</w:t>
      </w:r>
    </w:p>
    <w:p>
      <w:pPr>
        <w:pStyle w:val="LOnormal"/>
        <w:ind w:left="720" w:hanging="0"/>
        <w:jc w:val="both"/>
        <w:rPr/>
      </w:pPr>
      <w:r>
        <w:rPr/>
        <w:t>3.2.7 Своєчасно та в повному обсязі оплачувати Послуги відповідно до обраного тарифного плану Виконавця. Абонент зобов'язується самостійно ознайомитися з інформацією про умови обслуговування та тарифи на сайті Виконавця.</w:t>
      </w:r>
    </w:p>
    <w:p>
      <w:pPr>
        <w:pStyle w:val="LOnormal"/>
        <w:ind w:left="720" w:hanging="0"/>
        <w:jc w:val="both"/>
        <w:rPr/>
      </w:pPr>
      <w:r>
        <w:rPr/>
        <w:t>3.2.8 Надати відповідь на адміністративне звернення або повідомлення Виконавця протягом 24 годин з моменту надсилання Абоненту такого звернення або повідомлення.</w:t>
      </w:r>
    </w:p>
    <w:p>
      <w:pPr>
        <w:pStyle w:val="LOnormal"/>
        <w:ind w:left="720" w:hanging="0"/>
        <w:jc w:val="both"/>
        <w:rPr/>
      </w:pPr>
      <w:r>
        <w:rPr/>
        <w:t>3.2.9 Дотримуватися та забезпечити дотримання всіх вимог, передбачених Умовами надання послуг, не розміщувати на своїх сайтах неприйнятні матеріали та інформацію, не використовувати Послуги для продажу, розповсюдження та розміщення товарів, робіт, послуг, обіг яких заборонено або обмежено.</w:t>
      </w:r>
    </w:p>
    <w:p>
      <w:pPr>
        <w:pStyle w:val="LOnormal"/>
        <w:ind w:left="720" w:hanging="0"/>
        <w:jc w:val="both"/>
        <w:rPr/>
      </w:pPr>
      <w:r>
        <w:rPr/>
        <w:t>3.2.10. Не розміщувати на серверах Виконавця державні інформаційні ресурси, а також доменні імена, що обслуговують державні інформаційні ресурси, та інформаційні ресурси органів місцевого самоврядування з метою дотримання вимог Закону України "Про захист інформації в інформаційно-телекомунікаційних системах", згідно з якими державні інформаційні ресурси повинні оброблятись в інформаційній (автоматизованій) системі із застосуванням комплексної системи захисту інформації з підтвердженою відповідністю.</w:t>
      </w:r>
    </w:p>
    <w:p>
      <w:pPr>
        <w:pStyle w:val="LOnormal"/>
        <w:ind w:left="720" w:hanging="0"/>
        <w:jc w:val="both"/>
        <w:rPr>
          <w:lang w:val="uk-UA"/>
        </w:rPr>
      </w:pPr>
      <w:r>
        <w:rPr/>
        <w:t>3.2.11. Абонент, який є Реєстрантом доменного імені другого рівня в доменній зоні ".ua", додатково зобов'язаний: дотримуватися умов Єдиної політики розгляду спорів у сфері доменних імен у домені .UA, Правил єдиної політики вирішення спорів у сфері доменних імен у домені .UA, Додаткових правил Єдиної політики вирішення спорів у сфері доменних імен у домені .UA Всесвітньої організації інтелектуальної власності.</w:t>
      </w:r>
    </w:p>
    <w:p>
      <w:pPr>
        <w:pStyle w:val="LOnormal"/>
        <w:jc w:val="both"/>
        <w:rPr/>
      </w:pPr>
      <w:r>
        <w:rPr/>
        <w:t>3.3. Права Виконавця:</w:t>
      </w:r>
    </w:p>
    <w:p>
      <w:pPr>
        <w:pStyle w:val="LOnormal"/>
        <w:ind w:firstLine="720"/>
        <w:jc w:val="both"/>
        <w:rPr/>
      </w:pPr>
      <w:r>
        <w:rPr/>
        <w:t>3.3.1 Тимчасово або повністю припинити надання Послуг Абоненту і вимагати письмових пояснень від Абонента в таких випадках:</w:t>
      </w:r>
    </w:p>
    <w:p>
      <w:pPr>
        <w:pStyle w:val="LOnormal"/>
        <w:ind w:left="720" w:firstLine="720"/>
        <w:jc w:val="both"/>
        <w:rPr/>
      </w:pPr>
      <w:r>
        <w:rPr/>
        <w:t>3.3.1.1. ненадходження своєчасної оплати за Послуги.</w:t>
      </w:r>
    </w:p>
    <w:p>
      <w:pPr>
        <w:pStyle w:val="LOnormal"/>
        <w:ind w:left="1440" w:hanging="0"/>
        <w:jc w:val="both"/>
        <w:rPr/>
      </w:pPr>
      <w:r>
        <w:rPr/>
        <w:t>3.3.1.2 Надання Абонентом недостовірної або неточної контактної інформації чи ненадання такої інформації на вимогу Виконавця.</w:t>
      </w:r>
    </w:p>
    <w:p>
      <w:pPr>
        <w:pStyle w:val="LOnormal"/>
        <w:ind w:left="1440" w:hanging="0"/>
        <w:jc w:val="both"/>
        <w:rPr/>
      </w:pPr>
      <w:r>
        <w:rPr/>
        <w:t>3.3.1.3. відсутності відповіді Абонента на запит Виконавця про верифікацію Абонента, протягом 24 (двадцяти чотирьох) годин з моменту направлення такого запиту Абоненту за допомогою e-mail повідомлення на актуальну адресу електронної пошти Абонента, або відправки повідомлення за допомогою одного з сервісів: SMS, Telegram, Viber;</w:t>
      </w:r>
    </w:p>
    <w:p>
      <w:pPr>
        <w:pStyle w:val="LOnormal"/>
        <w:ind w:left="1440" w:hanging="0"/>
        <w:jc w:val="both"/>
        <w:rPr/>
      </w:pPr>
      <w:r>
        <w:rPr/>
        <w:t>3.3.1.4 Відсутності відповіді на адміністративне звернення Виконавця протягом 24 годин з моменту надсилання такого звернення Абоненту одним із засобів, зазначених у п.п. 3.3.1.3. Договору;</w:t>
      </w:r>
    </w:p>
    <w:p>
      <w:pPr>
        <w:pStyle w:val="LOnormal"/>
        <w:ind w:left="1440" w:hanging="0"/>
        <w:jc w:val="both"/>
        <w:rPr/>
      </w:pPr>
      <w:r>
        <w:rPr/>
        <w:t>3.3.1.5. Вчинення дій або бездіяльність, спрямовані на обмеження або перешкоджання в доступі інших користувачів до Послуг, що надаються Виконавцем, а також здійснення спроб несанкціонованого доступу до ресурсів Виконавця та до інших систем, доступних через мережу Інтернет;</w:t>
      </w:r>
    </w:p>
    <w:p>
      <w:pPr>
        <w:pStyle w:val="LOnormal"/>
        <w:ind w:left="1440" w:hanging="0"/>
        <w:jc w:val="both"/>
        <w:rPr/>
      </w:pPr>
      <w:r>
        <w:rPr/>
        <w:t>3.3.1.6 Розсилка або надсилання повідомлень через мережу Інтернет будь-якої інформації, що суперечить вимогам законодавства України або нормам міжнародного права, що містяться в міжнародних договорах і конвенціях, учасником яких є Україна. Під розсилкою розуміється як масова розсилка декількох електронних листів безлічі одержувачів, так і множинна розсилка одному одержувачу, а також використання реквізитів (веб-сторінок, e-mail) Абонента під час подібних розсилань, здійснених через іншого провайдера. Під повідомленнями розуміються повідомлення електронної пошти, програми обміну повідомленнями (SMS, Skype, Viber, Telegram) та інших подібних засобів обміну інформацією;</w:t>
      </w:r>
    </w:p>
    <w:p>
      <w:pPr>
        <w:pStyle w:val="LOnormal"/>
        <w:ind w:left="1440" w:hanging="0"/>
        <w:jc w:val="both"/>
        <w:rPr/>
      </w:pPr>
      <w:r>
        <w:rPr/>
        <w:t>3.3.1.7. Вчинення дій, спрямованих на те, щоб надсилати, публікувати, передавати, відтворювати, надавати або в будь-якому вигляді використовувати в комерційних цілях інформацію, програмне забезпечення або інші матеріали, повністю або частково отримані за допомогою Послуг (якщо це явно не дозволено власником подібної інформації, програмного забезпечення або іншої продукції) за умови наявності письмової вимоги власника такої інформації про обмеження перерахованих дій;</w:t>
      </w:r>
    </w:p>
    <w:p>
      <w:pPr>
        <w:pStyle w:val="LOnormal"/>
        <w:ind w:left="1440" w:hanging="0"/>
        <w:jc w:val="both"/>
        <w:rPr/>
      </w:pPr>
      <w:r>
        <w:rPr/>
        <w:t>3.3.1.8 Здійснення дій, спрямованих на те, щоб надсилати, публікувати, передавати, відтворювати або розповсюджувати в будь-який спосіб отримані за допомогою Послуг програмне забезпечення або інші матеріали, повністю або частково захищені авторськими або іншими правами інтелектуальної власності, без дозволу власника, так само як і надсилати, публікувати, передавати або розповсюджувати в будь-який спосіб будь-яку складову Послуг, що надаються, або створені на її основі роботи, оскільки самі Послуги також є об'єктом авторських і інших прав інтелектуальної власності, а також є об'єктом авторського права.</w:t>
      </w:r>
    </w:p>
    <w:p>
      <w:pPr>
        <w:pStyle w:val="LOnormal"/>
        <w:ind w:left="1440" w:hanging="0"/>
        <w:jc w:val="both"/>
        <w:rPr/>
      </w:pPr>
      <w:r>
        <w:rPr/>
        <w:t>3.3.1.9. Публікації та передачі через мережу Інтернет будь-якої інформації, що суперечить чинному українському законодавству або міжнародним договорам і конвенціям, учасником яких є Україна. Зокрема, це стосується матеріалів порнографічного характеру та інших матеріалів, розміщення яких суперечить законодавству України. Виконавець залишає за собою право на власний розсуд визначати зміст матеріалів сайтів Абонента на предмет відповідності законодавству України, Абонент при цьому не позбавлений права в наданні Виконавцю доказів законності розміщення на своєму сайті тих чи інших матеріалів та інформації, що перевіряються;</w:t>
      </w:r>
    </w:p>
    <w:p>
      <w:pPr>
        <w:pStyle w:val="LOnormal"/>
        <w:ind w:left="1440" w:hanging="0"/>
        <w:jc w:val="both"/>
        <w:rPr/>
      </w:pPr>
      <w:r>
        <w:rPr/>
        <w:t>3.3.1.10 Розміщення на серверах віртуального хостингу Виконавця програмного забезпечення (бінарного коду, скриптів тощо), що виконує роль сервера або самостійного сервісу.</w:t>
      </w:r>
    </w:p>
    <w:p>
      <w:pPr>
        <w:pStyle w:val="LOnormal"/>
        <w:ind w:left="1440" w:hanging="0"/>
        <w:jc w:val="both"/>
        <w:rPr/>
      </w:pPr>
      <w:r>
        <w:rPr/>
        <w:t>3.3.1.11 Недотримання вимог, передбачених Умовами надання послуг, або розміщення матеріалів, заборонених цими Умовами.</w:t>
      </w:r>
    </w:p>
    <w:p>
      <w:pPr>
        <w:pStyle w:val="LOnormal"/>
        <w:ind w:left="1440" w:hanging="0"/>
        <w:jc w:val="both"/>
        <w:rPr/>
      </w:pPr>
      <w:r>
        <w:rPr/>
        <w:t>3.3.1.12. розміщення на серверах Виконавця державних інформаційних ресурсів, а також доменних імен, які обслуговують державні інформаційні ресурси.</w:t>
      </w:r>
    </w:p>
    <w:p>
      <w:pPr>
        <w:pStyle w:val="LOnormal"/>
        <w:ind w:left="720" w:hanging="0"/>
        <w:jc w:val="both"/>
        <w:rPr/>
      </w:pPr>
      <w:r>
        <w:rPr/>
        <w:t>3.3.2. Тимчасове припинення надання Послуг Виконавцем означає, що Виконавець має право на певний час заблокувати доступ до Панелі управління Послугами Абонента та/або заблокувати частково або повністю надані Послуги.</w:t>
      </w:r>
    </w:p>
    <w:p>
      <w:pPr>
        <w:pStyle w:val="LOnormal"/>
        <w:ind w:left="720" w:hanging="0"/>
        <w:jc w:val="both"/>
        <w:rPr/>
      </w:pPr>
      <w:r>
        <w:rPr/>
        <w:t>3.3.3 Виконавець має право припинити договірні відносини з Абонентом в односторонньому порядку, з одночасним надсиланням письмового електронного повідомлення, у разі порушення Абонентом своїх обов'язків за цим Договором. Моментом розірвання договору та припинення обслуговування вважається дата направлення відповідного повідомлення Абоненту.</w:t>
      </w:r>
    </w:p>
    <w:p>
      <w:pPr>
        <w:pStyle w:val="LOnormal"/>
        <w:ind w:left="720" w:hanging="0"/>
        <w:jc w:val="both"/>
        <w:rPr>
          <w:lang w:val="uk-UA"/>
        </w:rPr>
      </w:pPr>
      <w:r>
        <w:rPr/>
        <w:t>3.3.4 При підвищених (понаднормових) потребах Абонента до апаратних та інших ресурсів, що надаються, понад межі замовлених Послуг або при порушенні Умов надання Послуг - Виконавець залишає за собою право технічно обмежити обсяг ресурсів, що надаються, до нормативних (оплачених) або запропонувати Абоненту перехід на інший тарифний план, а в разі відмови Абонента - припинити його обслуговування з поверненням невикористаних Абонентом грошових коштів.</w:t>
      </w:r>
    </w:p>
    <w:p>
      <w:pPr>
        <w:pStyle w:val="LOnormal"/>
        <w:jc w:val="both"/>
        <w:rPr/>
      </w:pPr>
      <w:r>
        <w:rPr/>
        <w:t>3.4. Права Абонента:</w:t>
      </w:r>
    </w:p>
    <w:p>
      <w:pPr>
        <w:pStyle w:val="LOnormal"/>
        <w:ind w:left="720" w:hanging="0"/>
        <w:jc w:val="both"/>
        <w:rPr/>
      </w:pPr>
      <w:r>
        <w:rPr/>
        <w:t>3.4.1. Вимагати від Виконавця надання Послуг відповідно до умов цього Договору.</w:t>
      </w:r>
    </w:p>
    <w:p>
      <w:pPr>
        <w:pStyle w:val="LOnormal"/>
        <w:ind w:left="720" w:hanging="0"/>
        <w:jc w:val="both"/>
        <w:rPr/>
      </w:pPr>
      <w:r>
        <w:rPr/>
        <w:t>3.4.2 Отримувати від Виконавця інформацію про послуги та додаткові платні сервіси.</w:t>
      </w:r>
    </w:p>
    <w:p>
      <w:pPr>
        <w:pStyle w:val="LOnormal"/>
        <w:ind w:left="720" w:hanging="0"/>
        <w:jc w:val="both"/>
        <w:rPr>
          <w:lang w:val="uk-UA"/>
        </w:rPr>
      </w:pPr>
      <w:r>
        <w:rPr/>
        <w:t>3.4.3 Звертатися до Виконавця зі скаргами та пропозиціями щодо поліпшення якості Послуг.</w:t>
      </w:r>
    </w:p>
    <w:p>
      <w:pPr>
        <w:pStyle w:val="LOnormal"/>
        <w:ind w:left="720" w:hanging="0"/>
        <w:jc w:val="both"/>
        <w:rPr>
          <w:lang w:val="uk-UA"/>
        </w:rPr>
      </w:pPr>
      <w:r>
        <w:rPr>
          <w:lang w:val="uk-UA"/>
        </w:rPr>
      </w:r>
    </w:p>
    <w:p>
      <w:pPr>
        <w:pStyle w:val="LOnormal"/>
        <w:numPr>
          <w:ilvl w:val="0"/>
          <w:numId w:val="3"/>
        </w:numPr>
        <w:jc w:val="both"/>
        <w:rPr>
          <w:b/>
          <w:b/>
          <w:sz w:val="24"/>
          <w:szCs w:val="24"/>
        </w:rPr>
      </w:pPr>
      <w:r>
        <w:rPr>
          <w:b/>
          <w:sz w:val="24"/>
          <w:szCs w:val="24"/>
        </w:rPr>
        <w:t>Вартість послуг і порядок розрахунків</w:t>
      </w:r>
    </w:p>
    <w:p>
      <w:pPr>
        <w:pStyle w:val="LOnormal"/>
        <w:jc w:val="both"/>
        <w:rPr/>
      </w:pPr>
      <w:r>
        <w:rPr/>
      </w:r>
    </w:p>
    <w:p>
      <w:pPr>
        <w:pStyle w:val="LOnormal"/>
        <w:jc w:val="both"/>
        <w:rPr/>
      </w:pPr>
      <w:r>
        <w:rPr/>
        <w:t>4.1. Оплата Послуг здійснюється в національній валюті України відповідно до тарифів, встановлених на момент надання Послуги на умовах 100% передоплати.</w:t>
      </w:r>
    </w:p>
    <w:p>
      <w:pPr>
        <w:pStyle w:val="LOnormal"/>
        <w:jc w:val="both"/>
        <w:rPr/>
      </w:pPr>
      <w:r>
        <w:rPr/>
        <w:t>4.2 Здійснюючи оплату через відділення банківської установи, Абонент зобов'язаний зазначити в платіжному документі номер рахунка-фактури, виданого Виконавцем, що ідентифікує оплачувані послуги.</w:t>
      </w:r>
    </w:p>
    <w:p>
      <w:pPr>
        <w:pStyle w:val="LOnormal"/>
        <w:jc w:val="both"/>
        <w:rPr>
          <w:lang w:val="uk-UA"/>
        </w:rPr>
      </w:pPr>
      <w:r>
        <w:rPr/>
        <w:t>4.3 Виконавець має право в односторонньому порядку переглядати ціни на Послуги. Про введення нових цін Виконавець повідомляє Абонента, опублікувавши повідомлення про це на сайті Виконавця. Нові ціни набувають чинності з дати опублікування на сайті Виконавця. У разі зміни цін, внесена оплата за Послуги не перераховується.</w:t>
      </w:r>
    </w:p>
    <w:p>
      <w:pPr>
        <w:pStyle w:val="LOnormal"/>
        <w:jc w:val="both"/>
        <w:rPr>
          <w:lang w:val="uk-UA"/>
        </w:rPr>
      </w:pPr>
      <w:r>
        <w:rPr>
          <w:lang w:val="uk-UA"/>
        </w:rPr>
        <w:t xml:space="preserve">4.4. </w:t>
      </w:r>
      <w:bookmarkStart w:id="1" w:name="_mns078coe2q9"/>
      <w:bookmarkEnd w:id="1"/>
      <w:r>
        <w:rPr>
          <w:lang w:val="uk-UA"/>
        </w:rPr>
        <w:t xml:space="preserve">Послуги вважаються оплаченими з моменту надходження коштів Виконавцю та оновлення відповідної інформації в панелі управління послугами Абонента на сайті або оновлення відповідної інформації на сервісі </w:t>
      </w:r>
      <w:r>
        <w:rPr/>
        <w:t>Whois</w:t>
      </w:r>
      <w:r>
        <w:rPr>
          <w:lang w:val="uk-UA"/>
        </w:rPr>
        <w:t>.</w:t>
      </w:r>
    </w:p>
    <w:p>
      <w:pPr>
        <w:pStyle w:val="LOnormal"/>
        <w:jc w:val="both"/>
        <w:rPr/>
      </w:pPr>
      <w:r>
        <w:rPr>
          <w:lang w:val="uk-UA"/>
        </w:rPr>
        <w:t xml:space="preserve">4.5 Послуги з реєстрації доменних імен здійснюються після отримання оплати і вважаються виконаними після направлення Виконавцем повідомлення Абоненту про успішну активацію </w:t>
      </w:r>
      <w:r>
        <w:rPr/>
        <w:t>Послуг та оновлення інформації в сервісі WHOIS.</w:t>
      </w:r>
    </w:p>
    <w:p>
      <w:pPr>
        <w:pStyle w:val="LOnormal"/>
        <w:jc w:val="both"/>
        <w:rPr>
          <w:lang w:val="uk-UA"/>
        </w:rPr>
      </w:pPr>
      <w:r>
        <w:rPr/>
        <w:t>4.6 Виконавець має право на свій вибір відмовити в наданні послуг Абоненту або обмежити його в деяких інструментах з оплати Послуг у випадках надходження Виконавцю від банківської установи або платіжної системи звернень (скарг, вимог, претензій) щодо повернення оплати за Послуги на користь Абонента - платника.</w:t>
      </w:r>
    </w:p>
    <w:p>
      <w:pPr>
        <w:pStyle w:val="LOnormal"/>
        <w:jc w:val="both"/>
        <w:rPr>
          <w:lang w:val="uk-UA"/>
        </w:rPr>
      </w:pPr>
      <w:r>
        <w:rPr>
          <w:lang w:val="uk-UA"/>
        </w:rPr>
      </w:r>
    </w:p>
    <w:p>
      <w:pPr>
        <w:pStyle w:val="LOnormal"/>
        <w:numPr>
          <w:ilvl w:val="0"/>
          <w:numId w:val="3"/>
        </w:numPr>
        <w:jc w:val="both"/>
        <w:rPr>
          <w:b/>
          <w:b/>
          <w:sz w:val="24"/>
          <w:szCs w:val="24"/>
        </w:rPr>
      </w:pPr>
      <w:r>
        <w:rPr>
          <w:b/>
          <w:sz w:val="24"/>
          <w:szCs w:val="24"/>
        </w:rPr>
        <w:t>Особливі умови та відповідальність сторін</w:t>
      </w:r>
    </w:p>
    <w:p>
      <w:pPr>
        <w:pStyle w:val="LOnormal"/>
        <w:jc w:val="both"/>
        <w:rPr/>
      </w:pPr>
      <w:r>
        <w:rPr/>
      </w:r>
    </w:p>
    <w:p>
      <w:pPr>
        <w:pStyle w:val="LOnormal"/>
        <w:jc w:val="both"/>
        <w:rPr/>
      </w:pPr>
      <w:r>
        <w:rPr/>
        <w:t>5.1. Виконавець не гарантує абсолютну безперебійність або безпомилковість Послуг і не дає гарантію того, що пропоноване програмне забезпечення або будь-які інші матеріали не містять системних помилок. Виконавець вживає всіх розумних зусиль і заходів з метою недопущення цього.</w:t>
      </w:r>
    </w:p>
    <w:p>
      <w:pPr>
        <w:pStyle w:val="LOnormal"/>
        <w:jc w:val="both"/>
        <w:rPr/>
      </w:pPr>
      <w:r>
        <w:rPr/>
        <w:t>5.2 Виконавець не несе відповідальності за пряму або непряму шкоду, заподіяну Абоненту внаслідок використання або неможливості користування Послугами або понесену внаслідок помилок, збоїв, недоступності Послуг, DDоS та інших атак на Сервері або в мережі Абонента або Виконавця, видалення файлів, дефектів, затримок у роботі або передаванні даних, або зміни функцій, та з інших причин. Виконавець не гарантує прийняття пошти Абонента від віддалених мереж, функціонування яких призвело до занесення адреси такої мережі до списків, за якими програма доставки пошти Виконавця не здійснює прийом пошти.</w:t>
      </w:r>
    </w:p>
    <w:p>
      <w:pPr>
        <w:pStyle w:val="LOnormal"/>
        <w:jc w:val="both"/>
        <w:rPr>
          <w:lang w:val="uk-UA"/>
        </w:rPr>
      </w:pPr>
      <w:r>
        <w:rPr/>
        <w:t>5.3 Розмір відповідальності Виконавця перед Абонентом обмежується і не може перевищувати вартості фактично спожитих цим Абонентом послуг за останні шість місяців.</w:t>
      </w:r>
    </w:p>
    <w:p>
      <w:pPr>
        <w:pStyle w:val="LOnormal"/>
        <w:ind w:left="720" w:hanging="0"/>
        <w:jc w:val="both"/>
        <w:rPr>
          <w:lang w:val="uk-UA"/>
        </w:rPr>
      </w:pPr>
      <w:r>
        <w:rPr>
          <w:lang w:val="uk-UA"/>
        </w:rPr>
        <w:t>5.3.1. Виконавець не несе відповідальності за дії, бездіяльність, сторонні сервіси або збої з боку третіх осіб, банківських і фінансових установ, платіжних систем.</w:t>
      </w:r>
    </w:p>
    <w:p>
      <w:pPr>
        <w:pStyle w:val="LOnormal"/>
        <w:jc w:val="both"/>
        <w:rPr/>
      </w:pPr>
      <w:r>
        <w:rPr/>
        <w:t>5.4 Абонент приймає на себе повну відповідальність за ризики, пов'язані з використанням Послуг, що надаються. Зокрема, Абонент зобов'язується відшкодувати Виконавцю в повному обсязі всі збитки, заподіяні Виконавцю внаслідок порушення Абонентом умов цього Договору та Правил надання Послуг, а також відшкодувати інші витрати, понесені Виконавцем унаслідок таких порушень (зокрема, витрати на правову допомогу в разі, якщо судом буде встановлено факт порушення Абонентом чинного законодавства або прав чи законних інтересів третіх осіб).</w:t>
      </w:r>
    </w:p>
    <w:p>
      <w:pPr>
        <w:pStyle w:val="LOnormal"/>
        <w:ind w:left="720" w:hanging="0"/>
        <w:jc w:val="both"/>
        <w:rPr/>
      </w:pPr>
      <w:r>
        <w:rPr/>
        <w:t>5.4.1 Абонент несе повну відповідальність за шкоду, заподіяну протиправним використанням ним Послуг перед третіми особами у разі порушення ним прав цих третіх осіб.</w:t>
      </w:r>
    </w:p>
    <w:p>
      <w:pPr>
        <w:pStyle w:val="LOnormal"/>
        <w:jc w:val="both"/>
        <w:rPr/>
      </w:pPr>
      <w:r>
        <w:rPr/>
        <w:t>5.5. Абонент повністю відповідальний за збереження свого пароля і за збитки, які можуть виникнути через несанкціоноване його використання третіми особами.</w:t>
      </w:r>
    </w:p>
    <w:p>
      <w:pPr>
        <w:pStyle w:val="LOnormal"/>
        <w:jc w:val="both"/>
        <w:rPr/>
      </w:pPr>
      <w:r>
        <w:rPr/>
        <w:t>5.6 Виконавець не є належним відповідачем або співвідповідачем за будь-якими зобов'язаннями, претензіями третіх осіб і витратами, пов'язаними з порушенням Абонентом (або іншими особами, які використовують його ім'я та пароль) умов цього Договору або вимог законодавства.</w:t>
      </w:r>
    </w:p>
    <w:p>
      <w:pPr>
        <w:pStyle w:val="LOnormal"/>
        <w:jc w:val="both"/>
        <w:rPr/>
      </w:pPr>
      <w:r>
        <w:rPr/>
        <w:t>5.7 Виконавець розглядає правомірні запити Абонента щодо Послуг, що надаються йому, надіслані тільки з контактного e-mail Абонента або зі службової області Панелі управління Послугами після успішного проходження авторизації.</w:t>
      </w:r>
    </w:p>
    <w:p>
      <w:pPr>
        <w:pStyle w:val="LOnormal"/>
        <w:jc w:val="both"/>
        <w:rPr/>
      </w:pPr>
      <w:r>
        <w:rPr/>
        <w:t>5.8 Реєстратор та Оператор Реєстру не несуть жодної відповідальності за наслідки використання, невикористання або неправомірного використання доменних імен, що зареєстровані за їхньою допомогою, а також за зміст будь-яких матеріалів на сайтах, що публікуються під такими доменними іменами або розміщуються на серверах Реєстратора. Реєстратор, та Оператор Реєстру не можуть бути залучені до судових спорів щодо доменних імен у якості Відповідача.</w:t>
      </w:r>
    </w:p>
    <w:p>
      <w:pPr>
        <w:pStyle w:val="LOnormal"/>
        <w:jc w:val="both"/>
        <w:rPr/>
      </w:pPr>
      <w:r>
        <w:rPr/>
        <w:t>5.9. Виконавець виконує виключно технічні функції та не набуває жодних прав на відповідні доменні імена і веб-сайти, а також не несе відповідальності за розміщення або за не розміщення Абонентом будь-яких матеріалів на своїх сайтах і за їхній зміст.</w:t>
      </w:r>
    </w:p>
    <w:p>
      <w:pPr>
        <w:pStyle w:val="LOnormal"/>
        <w:jc w:val="both"/>
        <w:rPr/>
      </w:pPr>
      <w:r>
        <w:rPr/>
        <w:t>5.10. Абонент несе відповідальність за врегулювання будь-яких суперечок, пов'язаних з наданням йому Послуг, і зобов'язується захистити Виконавця від будь-яких рекламацій, претензій та позовів з боку третіх осіб, що виникли у зв'язку з наданням йому Послуг. Абонент зобов'язується компенсувати Виконавцю всі понесені ним витрати (включно із судовими витратами), пов'язані з розглядом будь-яких суперечок, претензій, рекламацій, позовів з боку третіх осіб, пов'язаних з наданням Абоненту Послуг, а також відшкодувати заподіяну Виконавцю шкоду.</w:t>
      </w:r>
    </w:p>
    <w:p>
      <w:pPr>
        <w:pStyle w:val="LOnormal"/>
        <w:jc w:val="both"/>
        <w:rPr/>
      </w:pPr>
      <w:r>
        <w:rPr/>
        <w:t>5.11 Абонент надає свою згоду на отримання повідомлень щодо надання Послуг електронною поштою (e-mail) та через служби коротких повідомлень (SMS, Viber, Telegram та інші).</w:t>
      </w:r>
    </w:p>
    <w:p>
      <w:pPr>
        <w:pStyle w:val="LOnormal"/>
        <w:jc w:val="both"/>
        <w:rPr/>
      </w:pPr>
      <w:r>
        <w:rPr/>
        <w:t>5.12. Сторони погодилися вважати належним вираження свого волевиявлення при укладенні цього Договору шляхом:</w:t>
      </w:r>
    </w:p>
    <w:p>
      <w:pPr>
        <w:pStyle w:val="LOnormal"/>
        <w:numPr>
          <w:ilvl w:val="0"/>
          <w:numId w:val="1"/>
        </w:numPr>
        <w:jc w:val="both"/>
        <w:rPr/>
      </w:pPr>
      <w:r>
        <w:rPr/>
        <w:t>проставлення Абонентом відмітки про згоду з ним на сайті Виконавця;</w:t>
      </w:r>
    </w:p>
    <w:p>
      <w:pPr>
        <w:pStyle w:val="LOnormal"/>
        <w:numPr>
          <w:ilvl w:val="0"/>
          <w:numId w:val="1"/>
        </w:numPr>
        <w:jc w:val="both"/>
        <w:rPr/>
      </w:pPr>
      <w:r>
        <w:rPr/>
        <w:t>підписання цього Договору Сторонами в електронній формі шляхом проставлення електронного цифрового підпису (ЕЦП) на Договорі.</w:t>
      </w:r>
    </w:p>
    <w:p>
      <w:pPr>
        <w:pStyle w:val="LOnormal"/>
        <w:numPr>
          <w:ilvl w:val="0"/>
          <w:numId w:val="1"/>
        </w:numPr>
        <w:jc w:val="both"/>
        <w:rPr/>
      </w:pPr>
      <w:r>
        <w:rPr/>
        <w:t>Зазначені способи укладення цього Договору мають таку саму юридичну силу, як і власноручний підпис уповноважених представників Сторін на письмовому документі.</w:t>
      </w:r>
    </w:p>
    <w:p>
      <w:pPr>
        <w:pStyle w:val="LOnormal"/>
        <w:jc w:val="both"/>
        <w:rPr/>
      </w:pPr>
      <w:r>
        <w:rPr/>
        <w:t>5.13. Сторони погодилися з тим, що підписання рахунків, актів виконаних робіт, змін та доповнень до цього Договору може здійснюватися:</w:t>
      </w:r>
    </w:p>
    <w:p>
      <w:pPr>
        <w:pStyle w:val="LOnormal"/>
        <w:numPr>
          <w:ilvl w:val="0"/>
          <w:numId w:val="1"/>
        </w:numPr>
        <w:jc w:val="both"/>
        <w:rPr/>
      </w:pPr>
      <w:r>
        <w:rPr/>
        <w:t>шляхом проставлення Абонентом відмітки про згоду про це на сайті Виконавця;</w:t>
      </w:r>
    </w:p>
    <w:p>
      <w:pPr>
        <w:pStyle w:val="LOnormal"/>
        <w:numPr>
          <w:ilvl w:val="0"/>
          <w:numId w:val="1"/>
        </w:numPr>
        <w:jc w:val="both"/>
        <w:rPr/>
      </w:pPr>
      <w:r>
        <w:rPr/>
        <w:t>з використанням електронного цифрового підпису (ЕЦП);</w:t>
      </w:r>
    </w:p>
    <w:p>
      <w:pPr>
        <w:pStyle w:val="LOnormal"/>
        <w:numPr>
          <w:ilvl w:val="0"/>
          <w:numId w:val="1"/>
        </w:numPr>
        <w:jc w:val="both"/>
        <w:rPr/>
      </w:pPr>
      <w:r>
        <w:rPr/>
        <w:t>ідентифікації волевиявлення Сторін за допомогою інших законних технічних (електронних) засобів, реалізованих Виконавцем.</w:t>
      </w:r>
    </w:p>
    <w:p>
      <w:pPr>
        <w:pStyle w:val="LOnormal"/>
        <w:jc w:val="both"/>
        <w:rPr/>
      </w:pPr>
      <w:r>
        <w:rPr/>
        <w:t>5.14. Цей Договір не є значним правочином для Виконавця в розумінні Закону України "Про товариства з обмеженою та додатковою відповідальністю".</w:t>
      </w:r>
    </w:p>
    <w:p>
      <w:pPr>
        <w:pStyle w:val="LOnormal"/>
        <w:jc w:val="both"/>
        <w:rPr/>
      </w:pPr>
      <w:r>
        <w:rPr/>
      </w:r>
    </w:p>
    <w:p>
      <w:pPr>
        <w:pStyle w:val="LOnormal"/>
        <w:jc w:val="both"/>
        <w:rPr/>
      </w:pPr>
      <w:r>
        <w:rPr/>
      </w:r>
    </w:p>
    <w:p>
      <w:pPr>
        <w:pStyle w:val="LOnormal"/>
        <w:numPr>
          <w:ilvl w:val="0"/>
          <w:numId w:val="3"/>
        </w:numPr>
        <w:jc w:val="both"/>
        <w:rPr>
          <w:b/>
          <w:b/>
        </w:rPr>
      </w:pPr>
      <w:r>
        <w:rPr>
          <w:b/>
        </w:rPr>
        <w:t>Порядок розгляду претензій і спорів</w:t>
      </w:r>
    </w:p>
    <w:p>
      <w:pPr>
        <w:pStyle w:val="LOnormal"/>
        <w:ind w:left="720" w:hanging="0"/>
        <w:jc w:val="both"/>
        <w:rPr/>
      </w:pPr>
      <w:r>
        <w:rPr/>
      </w:r>
    </w:p>
    <w:p>
      <w:pPr>
        <w:pStyle w:val="LOnormal"/>
        <w:jc w:val="both"/>
        <w:rPr/>
      </w:pPr>
      <w:r>
        <w:rPr/>
        <w:t>6.1. Претензії Абонента щодо Послуг приймаються Виконавцем до розгляду тільки в письмовому вигляді і в строк не пізніше 3-х календарних днів з дати початку виникнення спірної ситуації. Строк розгляду претензій Абонента становить не більше 14 (чотирнадцяти) робочих днів з моменту звернення. Претензії від третіх осіб щодо наданих послуг тому чи іншому Абоненту Виконавцем не розглядаються, крім випадків, прямо передбачених законодавством. Виконавець залишає за собою право переадресовувати відповідним Абонентам законні обґрунтовані вимоги та звернення правовласників та інших осіб, які вважають свої права порушеними, про усунення таких порушень.</w:t>
      </w:r>
    </w:p>
    <w:p>
      <w:pPr>
        <w:pStyle w:val="LOnormal"/>
        <w:jc w:val="both"/>
        <w:rPr/>
      </w:pPr>
      <w:r>
        <w:rPr/>
        <w:t>6.1.1 Виконавець згідно з чинним законодавством не є суб'єктом, що розглядає спори про право. Зокрема, Виконавець не уповноважений підтверджувати або спростовувати:</w:t>
      </w:r>
    </w:p>
    <w:p>
      <w:pPr>
        <w:pStyle w:val="LOnormal"/>
        <w:numPr>
          <w:ilvl w:val="0"/>
          <w:numId w:val="1"/>
        </w:numPr>
        <w:jc w:val="both"/>
        <w:rPr/>
      </w:pPr>
      <w:r>
        <w:rPr/>
        <w:t>достовірність або недостовірність інформації, розміщеної Абонентами на сайтах;</w:t>
      </w:r>
    </w:p>
    <w:p>
      <w:pPr>
        <w:pStyle w:val="LOnormal"/>
        <w:numPr>
          <w:ilvl w:val="0"/>
          <w:numId w:val="1"/>
        </w:numPr>
        <w:jc w:val="both"/>
        <w:rPr/>
      </w:pPr>
      <w:r>
        <w:rPr/>
        <w:t>факти наявності або відсутності прав третіх осіб на ті чи інші об'єкти інтелектуальної власності, факти порушень Абонентами прав третіх осіб на торговельні марки, на знаки для товарів послуг, на будь-які інші об'єкти права інтелектуальної власності, а також на доменні імена.</w:t>
      </w:r>
    </w:p>
    <w:p>
      <w:pPr>
        <w:pStyle w:val="LOnormal"/>
        <w:jc w:val="both"/>
        <w:rPr/>
      </w:pPr>
      <w:r>
        <w:rPr/>
        <w:t>6.2. У разі, якщо спір, що виник у зв'язку з реєстрацією або використанням доменного імені, неможливо врегулювати згідно з пунктом 6.1. Договору, такий спір вирішується компетентним судом або іншим органом, правомочним розглядати відповідний спір.</w:t>
      </w:r>
    </w:p>
    <w:p>
      <w:pPr>
        <w:pStyle w:val="LOnormal"/>
        <w:jc w:val="both"/>
        <w:rPr/>
      </w:pPr>
      <w:r>
        <w:rPr/>
        <w:t>6.3 Абонент, який є Реєстрантом приватного доменного імені другого рівня в доменній зоні ".ua":</w:t>
      </w:r>
    </w:p>
    <w:p>
      <w:pPr>
        <w:pStyle w:val="LOnormal"/>
        <w:ind w:firstLine="360"/>
        <w:jc w:val="both"/>
        <w:rPr>
          <w:lang w:val="uk-UA"/>
        </w:rPr>
      </w:pPr>
      <w:r>
        <w:rPr/>
        <w:t>6.3.1. погоджується, що спори, перелік яких наведено в параграфі 4 Єдиної політики розгляду спорів у сфері доменних імен у домені .UA, що виникають з третіми особами щодо приватного доменного імені другого рівня в домені ".ua", реєстрантом якого він є (став), вирішуватимуться в порядку обов'язкового адміністративного провадження Центром Всесвітньої організації інтелектуальної власності з арбітражу та посередництва;</w:t>
      </w:r>
    </w:p>
    <w:p>
      <w:pPr>
        <w:pStyle w:val="LOnormal"/>
        <w:ind w:firstLine="360"/>
        <w:jc w:val="both"/>
        <w:rPr>
          <w:lang w:val="uk-UA"/>
        </w:rPr>
      </w:pPr>
      <w:r>
        <w:rPr>
          <w:lang w:val="uk-UA"/>
        </w:rPr>
        <w:t>6.3.2. погоджується, що його доменне ім'я може бути заблоковане, видалене або переделеговане Реєстратором у порядку, передбаченому цим Договором, Єдиною політикою вирішення спорів у сфері доменних імен в домені .</w:t>
      </w:r>
      <w:r>
        <w:rPr/>
        <w:t>UA</w:t>
      </w:r>
      <w:r>
        <w:rPr>
          <w:lang w:val="uk-UA"/>
        </w:rPr>
        <w:t>, Правилами Єдиної політики вирішення спорів у сфері доменних імен в домені .</w:t>
      </w:r>
      <w:r>
        <w:rPr/>
        <w:t>UA</w:t>
      </w:r>
      <w:r>
        <w:rPr>
          <w:lang w:val="uk-UA"/>
        </w:rPr>
        <w:t xml:space="preserve"> і Додатковими правилами Єдиної політики вирішення спорів у сфері доменних імен в домені .</w:t>
      </w:r>
      <w:r>
        <w:rPr/>
        <w:t>UA</w:t>
      </w:r>
      <w:r>
        <w:rPr>
          <w:lang w:val="uk-UA"/>
        </w:rPr>
        <w:t xml:space="preserve"> Всесвітньої організації інтелектуальної власності (</w:t>
      </w:r>
      <w:r>
        <w:rPr/>
        <w:t>WIPO</w:t>
      </w:r>
      <w:r>
        <w:rPr>
          <w:lang w:val="uk-UA"/>
        </w:rPr>
        <w:t xml:space="preserve">), зокрема й на виконання рішень Адміністративної комісії Центру </w:t>
      </w:r>
      <w:r>
        <w:rPr/>
        <w:t>WIPO</w:t>
      </w:r>
      <w:r>
        <w:rPr>
          <w:lang w:val="uk-UA"/>
        </w:rPr>
        <w:t>, прийнятих відповідно до цих Правил.</w:t>
      </w:r>
    </w:p>
    <w:p>
      <w:pPr>
        <w:pStyle w:val="LOnormal"/>
        <w:jc w:val="both"/>
        <w:rPr>
          <w:lang w:val="uk-UA"/>
        </w:rPr>
      </w:pPr>
      <w:r>
        <w:rPr>
          <w:lang w:val="uk-UA"/>
        </w:rPr>
      </w:r>
    </w:p>
    <w:p>
      <w:pPr>
        <w:pStyle w:val="LOnormal"/>
        <w:jc w:val="both"/>
        <w:rPr>
          <w:lang w:val="uk-UA"/>
        </w:rPr>
      </w:pPr>
      <w:r>
        <w:rPr>
          <w:lang w:val="uk-UA"/>
        </w:rPr>
      </w:r>
    </w:p>
    <w:p>
      <w:pPr>
        <w:pStyle w:val="LOnormal"/>
        <w:numPr>
          <w:ilvl w:val="0"/>
          <w:numId w:val="3"/>
        </w:numPr>
        <w:jc w:val="both"/>
        <w:rPr>
          <w:b/>
          <w:b/>
          <w:sz w:val="24"/>
          <w:szCs w:val="24"/>
        </w:rPr>
      </w:pPr>
      <w:r>
        <w:rPr>
          <w:b/>
          <w:sz w:val="24"/>
          <w:szCs w:val="24"/>
        </w:rPr>
        <w:t>Форс-мажор</w:t>
      </w:r>
    </w:p>
    <w:p>
      <w:pPr>
        <w:pStyle w:val="LOnormal"/>
        <w:jc w:val="both"/>
        <w:rPr/>
      </w:pPr>
      <w:r>
        <w:rPr/>
      </w:r>
    </w:p>
    <w:p>
      <w:pPr>
        <w:pStyle w:val="LOnormal"/>
        <w:jc w:val="both"/>
        <w:rPr/>
      </w:pPr>
      <w:r>
        <w:rPr/>
        <w:t>7.1. Жодна зі Сторін не несе відповідальності за невиконання або неналежне виконання цього Договору, якщо це викликано дією обставин непереборної сили (або "форс-мажор"), про які Сторони не могли заздалегідь знати, та/або іншими непередбачуваними обставинами, що перешкоджають виконанню договірних зобов'язань і стаються незалежно від волі та бажання Сторін.</w:t>
      </w:r>
    </w:p>
    <w:p>
      <w:pPr>
        <w:pStyle w:val="LOnormal"/>
        <w:jc w:val="both"/>
        <w:rPr/>
      </w:pPr>
      <w:r>
        <w:rPr/>
        <w:t>До обставин непереборної сили належать (але не обмежуючись): пожежа, повінь, землетрус, цунамі, смерч, ураган, тайфун, зсуви ґрунту,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грабежі, аварії в системі енергопостачання та зв'язку, зміни законодавства, дії державних органів та їх посадових осіб, якщо ці обставини безпосередньо впливають на виконання цього Договору, та їх виникнення засвідчено (підтверджено) органом, уповноваженим відповідно до законодавства засвідчувати обставини форс-мажору. До непередбачуваних обставин, що перешкоджають виконанню договірних зобов'язань, належать (але не обмежуючись): вилучення серверів Виконавця на підставі відповідного судового рішення, аварія, протиправні дії третіх осіб, вибух, тощо.</w:t>
      </w:r>
    </w:p>
    <w:p>
      <w:pPr>
        <w:pStyle w:val="LOnormal"/>
        <w:jc w:val="both"/>
        <w:rPr/>
      </w:pPr>
      <w:r>
        <w:rPr/>
        <w:t>7.2. Сторона, якій стало відомо про настання таких обставин, повідомляє про це іншу Сторону не пізніше п'ятнадцяти календарних днів з моменту виникнення таких обставин.</w:t>
      </w:r>
    </w:p>
    <w:p>
      <w:pPr>
        <w:pStyle w:val="LOnormal"/>
        <w:jc w:val="both"/>
        <w:rPr/>
      </w:pPr>
      <w:r>
        <w:rPr/>
        <w:t>7.3 У разі виникнення форс-мажорних обставин строк виконання зобов'язань за цим Договором переноситься на період, протягом якого діють такі обставини та їх наслідки.</w:t>
      </w:r>
    </w:p>
    <w:p>
      <w:pPr>
        <w:pStyle w:val="LOnormal"/>
        <w:jc w:val="both"/>
        <w:rPr/>
      </w:pPr>
      <w:r>
        <w:rPr/>
      </w:r>
    </w:p>
    <w:p>
      <w:pPr>
        <w:pStyle w:val="LOnormal"/>
        <w:numPr>
          <w:ilvl w:val="0"/>
          <w:numId w:val="3"/>
        </w:numPr>
        <w:jc w:val="both"/>
        <w:rPr>
          <w:b/>
          <w:b/>
          <w:sz w:val="24"/>
          <w:szCs w:val="24"/>
        </w:rPr>
      </w:pPr>
      <w:r>
        <w:rPr>
          <w:b/>
          <w:sz w:val="24"/>
          <w:szCs w:val="24"/>
        </w:rPr>
        <w:t>Момент набрання чинності та ціна договору, строк дії договору, порядок зміни та розірвання договору</w:t>
      </w:r>
    </w:p>
    <w:p>
      <w:pPr>
        <w:pStyle w:val="LOnormal"/>
        <w:ind w:left="720" w:hanging="0"/>
        <w:jc w:val="both"/>
        <w:rPr/>
      </w:pPr>
      <w:r>
        <w:rPr/>
      </w:r>
    </w:p>
    <w:p>
      <w:pPr>
        <w:pStyle w:val="LOnormal"/>
        <w:jc w:val="both"/>
        <w:rPr/>
      </w:pPr>
      <w:r>
        <w:rPr/>
        <w:t>8.1. Абонент має право в будь-який час в односторонньому порядку відмовитися від Послуг Виконавця. У цьому випадку повернення грошових коштів, у тому числі й передоплата за послуги, не здійснюється.</w:t>
      </w:r>
    </w:p>
    <w:p>
      <w:pPr>
        <w:pStyle w:val="LOnormal"/>
        <w:jc w:val="both"/>
        <w:rPr/>
      </w:pPr>
      <w:r>
        <w:rPr/>
        <w:t>8.2 Виконавець має право в будь-який час в односторонньому порядку відмовити в обслуговуванні Абоненту без роз'яснення причин, при цьому здійснюється повернення грошових коштів за повні місяці невикористаного часу користування оплаченими послугами віртуального хостингу, оренди віртуальних виділених серверів, виділених серверів. За послуги з реєстрації (делегування) доменного імені повернення грошових коштів не здійснюється. Виконавець має право призупинити обслуговування всіх або декількох послуг Абонента в разі ненадання Абонентом відповіді на повідомлення (адміністративне звернення) Виконавця протягом 48 годин з моменту відправлення йому повідомлення (адміністративного звернення) Виконавця. Виконавець має право в односторонньому порядку розірвати Договір з Абонентом у разі порушення Абонентом цього Договору або Умов надання послуг.</w:t>
      </w:r>
    </w:p>
    <w:p>
      <w:pPr>
        <w:pStyle w:val="LOnormal"/>
        <w:jc w:val="both"/>
        <w:rPr/>
      </w:pPr>
      <w:r>
        <w:rPr/>
        <w:t>8.3. Реєстрація доменного імені підлягає призупиненню, скасуванню або переданню іншій особі відповідно до будь-якої специфікації, регламенту або політики, яких повинен дотримуватися Реєстратор, або відповідно до будь-яких процедур Реєстратора або Реєстру в разі потреби виправлення помилки Реєстратора або Оператора Реєстру в доменному імені або вирішення спорів, пов'язаних із зареєстрованим доменним ім'ям.</w:t>
      </w:r>
    </w:p>
    <w:p>
      <w:pPr>
        <w:pStyle w:val="LOnormal"/>
        <w:jc w:val="both"/>
        <w:rPr/>
      </w:pPr>
      <w:r>
        <w:rPr/>
        <w:t>8.4 Абонент має право протягом 30 днів з моменту оплати послуг (окрім послуги реєстрації, трансферу та продовження домену), у разі невідповідності якості послуг умовам цього Договору, вимагати повернення грошей від Виконавця. Після закінчення зазначеного терміну замовлена і оплачена послуга вважається наданою Виконавцем Абоненту належним чином, своєчасно і в повному обсязі, і Абонент втрачає право пред'являти претензії до виконавця щодо якості, повноти, термінів надання послуги.</w:t>
      </w:r>
    </w:p>
    <w:p>
      <w:pPr>
        <w:pStyle w:val="LOnormal"/>
        <w:jc w:val="both"/>
        <w:rPr/>
      </w:pPr>
      <w:r>
        <w:rPr/>
        <w:t>8.5 Договір набирає чинності з моменту його укладення і діє протягом 365 днів.</w:t>
      </w:r>
    </w:p>
    <w:p>
      <w:pPr>
        <w:pStyle w:val="LOnormal"/>
        <w:jc w:val="both"/>
        <w:rPr/>
      </w:pPr>
      <w:r>
        <w:rPr/>
        <w:t>8.6. Ціна Договору складається із суми всіх платежів, отриманих Виконавцем від Абонента за надані Послуги протягом одного останнього року.</w:t>
      </w:r>
    </w:p>
    <w:p>
      <w:pPr>
        <w:pStyle w:val="LOnormal"/>
        <w:jc w:val="both"/>
        <w:rPr/>
      </w:pPr>
      <w:r>
        <w:rPr/>
        <w:t>8.7 Виконавець має право в односторонньому порядку періодично переглядати окремі умови Договору або технічні характеристики Послуг, що надаються Абонентам. У разі внесення Виконавцем змін до Договору Виконавець зобов'язується повідомити Абонента за допомогою надіслання йому відповідного повідомлення електронною поштою або в будь-який інший, прийнятий Сторонами спосіб, і одночасно опублікувати зазначені зміни на своєму сайті.</w:t>
      </w:r>
    </w:p>
    <w:p>
      <w:pPr>
        <w:pStyle w:val="LOnormal"/>
        <w:jc w:val="both"/>
        <w:rPr/>
      </w:pPr>
      <w:r>
        <w:rPr/>
        <w:t>8.8 У будь-якому разі, незалежно від ознайомлення Абонента зі змінами до Договору за посиланням-запрошенням, надісланим йому електронною поштою або в будь-який інший, прийнятий Сторонами спосіб, такі зміни набирають чинності через 30 календарних днів з моменту їхньої публікації на сайті Виконавця.</w:t>
      </w:r>
    </w:p>
    <w:p>
      <w:pPr>
        <w:pStyle w:val="LOnormal"/>
        <w:jc w:val="both"/>
        <w:rPr/>
      </w:pPr>
      <w:r>
        <w:rPr/>
        <w:t>8.9. У разі згоди Абонента зі змінами, цей Договір продовжує свою дію з урахуванням внесених змін.</w:t>
      </w:r>
    </w:p>
    <w:p>
      <w:pPr>
        <w:pStyle w:val="LOnormal"/>
        <w:jc w:val="both"/>
        <w:rPr/>
      </w:pPr>
      <w:r>
        <w:rPr/>
        <w:t>8.10 У разі якщо Абонент не згоден з опублікованими змінами до Договору, він зобов'язується повідомити Виконавця про свою незгоду офіційним листом з повідомленням про вручення або надіславши лист в електронній формі, засвідчений його електронним цифровим підписом. Договір припиняє свою дію з дати отримання такого повідомлення Виконавцем.</w:t>
      </w:r>
    </w:p>
    <w:p>
      <w:pPr>
        <w:pStyle w:val="LOnormal"/>
        <w:jc w:val="both"/>
        <w:rPr/>
      </w:pPr>
      <w:r>
        <w:rPr/>
        <w:t>8.11. Укладаючи цей Договір, Абонент повністю та беззастережно погоджується з усіма Додатками до нього: Умовами надання послуг та Політикою конфіденційності.</w:t>
      </w:r>
    </w:p>
    <w:p>
      <w:pPr>
        <w:pStyle w:val="LOnormal"/>
        <w:jc w:val="both"/>
        <w:rPr/>
      </w:pPr>
      <w:r>
        <w:rPr/>
        <w:t>8.12. З усіх питань, не врегульованих у цьому тексті Договору, Сторони керуються чинним законодавством України.</w:t>
      </w:r>
    </w:p>
    <w:p>
      <w:pPr>
        <w:pStyle w:val="LOnormal"/>
        <w:jc w:val="both"/>
        <w:rPr/>
      </w:pPr>
      <w:r>
        <w:rPr/>
      </w:r>
    </w:p>
    <w:p>
      <w:pPr>
        <w:pStyle w:val="LOnormal"/>
        <w:numPr>
          <w:ilvl w:val="0"/>
          <w:numId w:val="3"/>
        </w:numPr>
        <w:jc w:val="both"/>
        <w:rPr>
          <w:b/>
          <w:b/>
          <w:sz w:val="24"/>
          <w:szCs w:val="24"/>
        </w:rPr>
      </w:pPr>
      <w:r>
        <w:rPr>
          <w:b/>
          <w:sz w:val="24"/>
          <w:szCs w:val="24"/>
        </w:rPr>
        <w:t>Додатки до Договору</w:t>
      </w:r>
    </w:p>
    <w:p>
      <w:pPr>
        <w:pStyle w:val="LOnormal"/>
        <w:ind w:left="720" w:hanging="0"/>
        <w:jc w:val="both"/>
        <w:rPr/>
      </w:pPr>
      <w:r>
        <w:rPr/>
      </w:r>
    </w:p>
    <w:p>
      <w:pPr>
        <w:pStyle w:val="LOnormal"/>
        <w:jc w:val="both"/>
        <w:rPr/>
      </w:pPr>
      <w:r>
        <w:rPr/>
        <w:t>9.1 Додатки є невід'ємною частиною цього Договору.</w:t>
      </w:r>
    </w:p>
    <w:p>
      <w:pPr>
        <w:pStyle w:val="LOnormal"/>
        <w:jc w:val="both"/>
        <w:rPr/>
      </w:pPr>
      <w:r>
        <w:rPr/>
        <w:t>9.2 Додаток №1 - Умови надання послуг.</w:t>
      </w:r>
    </w:p>
    <w:p>
      <w:pPr>
        <w:pStyle w:val="LOnormal"/>
        <w:jc w:val="both"/>
        <w:rPr>
          <w:lang w:val="uk-UA"/>
        </w:rPr>
      </w:pPr>
      <w:r>
        <w:rPr/>
        <w:t>9.3 Додаток №2 - Політика конфіденційності.</w:t>
      </w:r>
    </w:p>
    <w:p>
      <w:pPr>
        <w:pStyle w:val="LOnormal"/>
        <w:jc w:val="both"/>
        <w:rPr>
          <w:lang w:val="uk-UA"/>
        </w:rPr>
      </w:pPr>
      <w:r>
        <w:rPr>
          <w:lang w:val="uk-UA"/>
        </w:rPr>
      </w:r>
    </w:p>
    <w:p>
      <w:pPr>
        <w:pStyle w:val="LOnormal"/>
        <w:numPr>
          <w:ilvl w:val="0"/>
          <w:numId w:val="3"/>
        </w:numPr>
        <w:jc w:val="both"/>
        <w:rPr>
          <w:b/>
          <w:b/>
          <w:sz w:val="24"/>
          <w:szCs w:val="24"/>
        </w:rPr>
      </w:pPr>
      <w:r>
        <w:rPr>
          <w:b/>
          <w:sz w:val="24"/>
          <w:szCs w:val="24"/>
          <w:lang w:val="uk-UA"/>
        </w:rPr>
        <w:t xml:space="preserve"> </w:t>
      </w:r>
      <w:r>
        <w:rPr>
          <w:b/>
          <w:sz w:val="24"/>
          <w:szCs w:val="24"/>
        </w:rPr>
        <w:t>Реквізити Виконавця</w:t>
      </w:r>
    </w:p>
    <w:p>
      <w:pPr>
        <w:pStyle w:val="LOnormal"/>
        <w:ind w:left="720" w:hanging="0"/>
        <w:jc w:val="both"/>
        <w:rPr>
          <w:b/>
          <w:b/>
          <w:sz w:val="24"/>
          <w:szCs w:val="24"/>
        </w:rPr>
      </w:pPr>
      <w:r>
        <w:rPr>
          <w:b/>
          <w:sz w:val="24"/>
          <w:szCs w:val="24"/>
        </w:rPr>
      </w:r>
    </w:p>
    <w:p>
      <w:pPr>
        <w:pStyle w:val="LOnormal"/>
        <w:jc w:val="both"/>
        <w:rPr>
          <w:sz w:val="24"/>
          <w:szCs w:val="24"/>
        </w:rPr>
      </w:pPr>
      <w:bookmarkStart w:id="2" w:name="_GoBack"/>
      <w:bookmarkEnd w:id="2"/>
      <w:r>
        <w:rPr>
          <w:sz w:val="24"/>
          <w:szCs w:val="24"/>
        </w:rPr>
        <w:t xml:space="preserve">Найменування одержувача: ФО-П Бондаренко </w:t>
      </w:r>
      <w:r>
        <w:rPr>
          <w:sz w:val="24"/>
          <w:szCs w:val="24"/>
          <w:lang w:val="uk-UA"/>
        </w:rPr>
        <w:t>Оксана Володимирівна</w:t>
      </w:r>
      <w:r>
        <w:rPr>
          <w:sz w:val="24"/>
          <w:szCs w:val="24"/>
        </w:rPr>
        <w:t xml:space="preserve"> </w:t>
      </w:r>
    </w:p>
    <w:p>
      <w:pPr>
        <w:pStyle w:val="LOnormal"/>
        <w:jc w:val="both"/>
        <w:rPr>
          <w:sz w:val="24"/>
          <w:szCs w:val="24"/>
          <w:lang w:val="uk-UA"/>
        </w:rPr>
      </w:pPr>
      <w:r>
        <w:rPr>
          <w:sz w:val="24"/>
          <w:szCs w:val="24"/>
        </w:rPr>
        <w:t xml:space="preserve">Код одержувача: </w:t>
      </w:r>
      <w:r>
        <w:rPr>
          <w:sz w:val="24"/>
          <w:szCs w:val="24"/>
          <w:lang w:val="uk-UA"/>
        </w:rPr>
        <w:t>3036007104</w:t>
      </w:r>
    </w:p>
    <w:p>
      <w:pPr>
        <w:pStyle w:val="LOnormal"/>
        <w:jc w:val="both"/>
        <w:rPr>
          <w:sz w:val="24"/>
          <w:szCs w:val="24"/>
          <w:lang w:val="uk-UA"/>
        </w:rPr>
      </w:pPr>
      <w:r>
        <w:rPr>
          <w:sz w:val="24"/>
          <w:szCs w:val="24"/>
        </w:rPr>
        <w:t xml:space="preserve">Рахунок одержувача у форматі, відповідно до стандарту IBAN: </w:t>
      </w:r>
    </w:p>
    <w:p>
      <w:pPr>
        <w:pStyle w:val="LOnormal"/>
        <w:jc w:val="both"/>
        <w:rPr>
          <w:sz w:val="24"/>
          <w:szCs w:val="24"/>
          <w:lang w:val="ru-RU"/>
        </w:rPr>
      </w:pPr>
      <w:r>
        <w:rPr>
          <w:sz w:val="24"/>
          <w:szCs w:val="24"/>
        </w:rPr>
        <w:t>UA333052990000026004016715775</w:t>
      </w:r>
    </w:p>
    <w:p>
      <w:pPr>
        <w:pStyle w:val="LOnormal"/>
        <w:jc w:val="both"/>
        <w:rPr>
          <w:sz w:val="24"/>
          <w:szCs w:val="24"/>
        </w:rPr>
      </w:pPr>
      <w:r>
        <w:rPr>
          <w:sz w:val="24"/>
          <w:szCs w:val="24"/>
        </w:rPr>
        <w:t>Назва банку: АТ КБ "ПРИВАТБАНК"</w:t>
      </w:r>
    </w:p>
    <w:sectPr>
      <w:type w:val="nextPage"/>
      <w:pgSz w:w="11906" w:h="16838"/>
      <w:pgMar w:left="1440" w:right="1440" w:gutter="0" w:header="0" w:top="14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LOnormal"/>
    <w:next w:val="LOnormal"/>
    <w:qFormat/>
    <w:pPr>
      <w:keepNext w:val="true"/>
      <w:keepLines/>
      <w:spacing w:lineRule="auto" w:line="240" w:before="400" w:after="120"/>
      <w:outlineLvl w:val="0"/>
    </w:pPr>
    <w:rPr>
      <w:sz w:val="40"/>
      <w:szCs w:val="40"/>
    </w:rPr>
  </w:style>
  <w:style w:type="paragraph" w:styleId="2">
    <w:name w:val="Heading 2"/>
    <w:basedOn w:val="LOnormal"/>
    <w:next w:val="LOnormal"/>
    <w:qFormat/>
    <w:pPr>
      <w:keepNext w:val="true"/>
      <w:keepLines/>
      <w:spacing w:lineRule="auto" w:line="240" w:before="360" w:after="120"/>
      <w:outlineLvl w:val="1"/>
    </w:pPr>
    <w:rPr>
      <w:sz w:val="32"/>
      <w:szCs w:val="32"/>
    </w:rPr>
  </w:style>
  <w:style w:type="paragraph" w:styleId="3">
    <w:name w:val="Heading 3"/>
    <w:basedOn w:val="LOnormal"/>
    <w:next w:val="LOnormal"/>
    <w:qFormat/>
    <w:pPr>
      <w:keepNext w:val="true"/>
      <w:keepLines/>
      <w:spacing w:lineRule="auto" w:line="240" w:before="320" w:after="80"/>
      <w:outlineLvl w:val="2"/>
    </w:pPr>
    <w:rPr>
      <w:color w:val="434343"/>
      <w:sz w:val="28"/>
      <w:szCs w:val="28"/>
    </w:rPr>
  </w:style>
  <w:style w:type="paragraph" w:styleId="4">
    <w:name w:val="Heading 4"/>
    <w:basedOn w:val="LOnormal"/>
    <w:next w:val="LOnormal"/>
    <w:qFormat/>
    <w:pPr>
      <w:keepNext w:val="true"/>
      <w:keepLines/>
      <w:spacing w:lineRule="auto" w:line="240" w:before="280" w:after="80"/>
      <w:outlineLvl w:val="3"/>
    </w:pPr>
    <w:rPr>
      <w:color w:val="666666"/>
      <w:sz w:val="24"/>
      <w:szCs w:val="24"/>
    </w:rPr>
  </w:style>
  <w:style w:type="paragraph" w:styleId="5">
    <w:name w:val="Heading 5"/>
    <w:basedOn w:val="LOnormal"/>
    <w:next w:val="LOnormal"/>
    <w:qFormat/>
    <w:pPr>
      <w:keepNext w:val="true"/>
      <w:keepLines/>
      <w:spacing w:lineRule="auto" w:line="240" w:before="240" w:after="80"/>
      <w:outlineLvl w:val="4"/>
    </w:pPr>
    <w:rPr>
      <w:color w:val="666666"/>
    </w:rPr>
  </w:style>
  <w:style w:type="paragraph" w:styleId="6">
    <w:name w:val="Heading 6"/>
    <w:basedOn w:val="LOnormal"/>
    <w:next w:val="LO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Интернет-ссылка"/>
    <w:rPr>
      <w:color w:val="000080"/>
      <w:u w:val="single"/>
    </w:rPr>
  </w:style>
  <w:style w:type="paragraph" w:styleId="Style9" w:customStyle="1">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customStyle="1">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LOnormal"/>
    <w:next w:val="LOnormal"/>
    <w:qFormat/>
    <w:pPr>
      <w:keepNext w:val="true"/>
      <w:keepLines/>
      <w:spacing w:lineRule="auto" w:line="240" w:before="0" w:after="60"/>
    </w:pPr>
    <w:rPr>
      <w:sz w:val="52"/>
      <w:szCs w:val="52"/>
    </w:rPr>
  </w:style>
  <w:style w:type="paragraph" w:styleId="Style15">
    <w:name w:val="Subtitle"/>
    <w:basedOn w:val="LOnormal"/>
    <w:next w:val="LOnormal"/>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FBD7-7DA0-4790-B3E4-81854C7D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13</Pages>
  <Words>4910</Words>
  <Characters>32634</Characters>
  <CharactersWithSpaces>37334</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2024-02-08T13:46:00Z</dcterms:created>
  <dc:creator>Joker</dc:creator>
  <dc:description/>
  <dc:language>en-US</dc:language>
  <cp:lastModifiedBy/>
  <dcterms:modified xsi:type="dcterms:W3CDTF">2024-02-14T11:37:31Z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